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E54" w:rsidRPr="00CB5E54" w:rsidRDefault="00CB5E54" w:rsidP="00CB5E54">
      <w:pPr>
        <w:pBdr>
          <w:top w:val="single" w:sz="2" w:space="0" w:color="E5E7EB"/>
          <w:left w:val="single" w:sz="2" w:space="0" w:color="E5E7EB"/>
          <w:bottom w:val="single" w:sz="2" w:space="0" w:color="E5E7EB"/>
          <w:right w:val="single" w:sz="2" w:space="0" w:color="E5E7EB"/>
        </w:pBdr>
        <w:shd w:val="clear" w:color="auto" w:fill="FFFFFF"/>
        <w:spacing w:after="0" w:line="240" w:lineRule="auto"/>
        <w:jc w:val="center"/>
        <w:outlineLvl w:val="0"/>
        <w:rPr>
          <w:rFonts w:ascii="Segoe UI" w:eastAsia="Times New Roman" w:hAnsi="Segoe UI" w:cs="Segoe UI"/>
          <w:b/>
          <w:bCs/>
          <w:color w:val="18181B"/>
          <w:kern w:val="36"/>
          <w:sz w:val="48"/>
          <w:szCs w:val="48"/>
        </w:rPr>
      </w:pPr>
      <w:r w:rsidRPr="00CB5E54">
        <w:rPr>
          <w:rFonts w:ascii="Segoe UI" w:eastAsia="Times New Roman" w:hAnsi="Segoe UI" w:cs="Segoe UI"/>
          <w:b/>
          <w:bCs/>
          <w:color w:val="18181B"/>
          <w:kern w:val="36"/>
          <w:sz w:val="48"/>
          <w:szCs w:val="48"/>
        </w:rPr>
        <w:t>Happy Numbers: Unleashing Your Lottery Potential</w:t>
      </w:r>
    </w:p>
    <w:p w:rsidR="00B8221F" w:rsidRDefault="00CB5E54" w:rsidP="00CB5E54">
      <w:pPr>
        <w:rPr>
          <w:rFonts w:ascii="Segoe UI" w:eastAsia="Times New Roman" w:hAnsi="Segoe UI" w:cs="Segoe UI"/>
          <w:color w:val="000000"/>
          <w:sz w:val="24"/>
          <w:szCs w:val="24"/>
        </w:rPr>
      </w:pPr>
      <w:hyperlink r:id="rId4" w:history="1">
        <w:r w:rsidRPr="00CB5E54">
          <w:rPr>
            <w:rFonts w:ascii="Segoe UI" w:eastAsia="Times New Roman" w:hAnsi="Segoe UI" w:cs="Segoe UI"/>
            <w:color w:val="0000FF"/>
            <w:sz w:val="24"/>
            <w:szCs w:val="24"/>
            <w:u w:val="single"/>
            <w:bdr w:val="none" w:sz="0" w:space="0" w:color="auto" w:frame="1"/>
          </w:rPr>
          <w:br/>
        </w:r>
      </w:hyperlink>
    </w:p>
    <w:p w:rsidR="00CB5E54" w:rsidRDefault="00CB5E54" w:rsidP="00CB5E54">
      <w:pPr>
        <w:pStyle w:val="NormalWeb"/>
        <w:pBdr>
          <w:top w:val="single" w:sz="2" w:space="0" w:color="E5E7EB"/>
          <w:left w:val="single" w:sz="2" w:space="0" w:color="E5E7EB"/>
          <w:bottom w:val="single" w:sz="2" w:space="0" w:color="E5E7EB"/>
          <w:right w:val="single" w:sz="2" w:space="0" w:color="E5E7EB"/>
        </w:pBdr>
        <w:spacing w:before="0" w:beforeAutospacing="0" w:after="320" w:afterAutospacing="0"/>
        <w:rPr>
          <w:color w:val="111111"/>
        </w:rPr>
      </w:pPr>
      <w:r>
        <w:rPr>
          <w:color w:val="111111"/>
        </w:rPr>
        <w:t xml:space="preserve">The concept of the lottery has changed as time passes, from old civilizations using lotteries to allocate methods to today's multimillion-dollar jackpots that captivate the public's imagination. Governments usually use lotteries as a means of raising revenue for community solutions, such as for instance knowledge and infrastructure. </w:t>
      </w:r>
      <w:proofErr w:type="spellStart"/>
      <w:r>
        <w:rPr>
          <w:color w:val="111111"/>
        </w:rPr>
        <w:t>More over</w:t>
      </w:r>
      <w:proofErr w:type="spellEnd"/>
      <w:r>
        <w:rPr>
          <w:color w:val="111111"/>
        </w:rPr>
        <w:t xml:space="preserve">, the introduction of online lotteries and immediate win activities has widened </w:t>
      </w:r>
      <w:proofErr w:type="gramStart"/>
      <w:r>
        <w:rPr>
          <w:color w:val="111111"/>
        </w:rPr>
        <w:t>the achieve</w:t>
      </w:r>
      <w:proofErr w:type="gramEnd"/>
      <w:r>
        <w:rPr>
          <w:color w:val="111111"/>
        </w:rPr>
        <w:t xml:space="preserve"> with this form of leisure, making it more available to a global </w:t>
      </w:r>
      <w:proofErr w:type="spellStart"/>
      <w:r>
        <w:rPr>
          <w:color w:val="111111"/>
        </w:rPr>
        <w:fldChar w:fldCharType="begin"/>
      </w:r>
      <w:r>
        <w:rPr>
          <w:color w:val="111111"/>
        </w:rPr>
        <w:instrText xml:space="preserve"> HYPERLINK "http://audience.in/" \t "_blank" </w:instrText>
      </w:r>
      <w:r>
        <w:rPr>
          <w:color w:val="111111"/>
        </w:rPr>
        <w:fldChar w:fldCharType="separate"/>
      </w:r>
      <w:r>
        <w:rPr>
          <w:rStyle w:val="Hyperlink"/>
          <w:color w:val="111111"/>
          <w:bdr w:val="single" w:sz="2" w:space="0" w:color="E5E7EB" w:frame="1"/>
        </w:rPr>
        <w:t>audience.In</w:t>
      </w:r>
      <w:proofErr w:type="spellEnd"/>
      <w:r>
        <w:rPr>
          <w:color w:val="111111"/>
        </w:rPr>
        <w:fldChar w:fldCharType="end"/>
      </w:r>
      <w:r>
        <w:rPr>
          <w:color w:val="111111"/>
        </w:rPr>
        <w:t> essence, the lottery shows a unique mixture of chance, wish, and societal impact. It continues to captivate individuals from all guides of life, sparking debates about their merits and negatives while also giving a glimpse into the enduring individual need for fortune and opportunity.</w:t>
      </w:r>
    </w:p>
    <w:p w:rsidR="00CB5E54" w:rsidRDefault="00CB5E54" w:rsidP="00CB5E54">
      <w:pPr>
        <w:pStyle w:val="NormalWeb"/>
        <w:pBdr>
          <w:top w:val="single" w:sz="2" w:space="0" w:color="E5E7EB"/>
          <w:left w:val="single" w:sz="2" w:space="0" w:color="E5E7EB"/>
          <w:bottom w:val="single" w:sz="2" w:space="0" w:color="E5E7EB"/>
          <w:right w:val="single" w:sz="2" w:space="0" w:color="E5E7EB"/>
        </w:pBdr>
        <w:spacing w:before="320" w:beforeAutospacing="0" w:after="320" w:afterAutospacing="0"/>
        <w:rPr>
          <w:color w:val="111111"/>
        </w:rPr>
      </w:pPr>
      <w:r>
        <w:rPr>
          <w:color w:val="111111"/>
        </w:rPr>
        <w:t>A lottery is just a ubiquitous kind of gaming that's captured the imaginations of millions round the world. At its key, it's a casino game of opportunity, where players obtain passes with the hope of earning significant cash prizes. The appeal of the lottery is based on its assurance of overnight wealth, with also probably the most moderate solution buy perhaps resulting in life-altering fortunes. People from all guides of life, regardless of the socioeconomic status, are drawn to the tantalizing probability of impressive it rich. Lotteries can be found in numerous forms, from the ubiquitous scratch-off tickets at ease stores to massive multi-state or national sketches like Powerball and Mega Thousands, where the jackpots can soar into the hundreds of millions or even billions of dollars.</w:t>
      </w:r>
    </w:p>
    <w:p w:rsidR="00CB5E54" w:rsidRDefault="00CB5E54" w:rsidP="00CB5E54">
      <w:pPr>
        <w:pStyle w:val="NormalWeb"/>
        <w:pBdr>
          <w:top w:val="single" w:sz="2" w:space="0" w:color="E5E7EB"/>
          <w:left w:val="single" w:sz="2" w:space="0" w:color="E5E7EB"/>
          <w:bottom w:val="single" w:sz="2" w:space="0" w:color="E5E7EB"/>
          <w:right w:val="single" w:sz="2" w:space="0" w:color="E5E7EB"/>
        </w:pBdr>
        <w:spacing w:before="320" w:beforeAutospacing="0" w:after="320" w:afterAutospacing="0"/>
        <w:rPr>
          <w:color w:val="111111"/>
        </w:rPr>
      </w:pPr>
      <w:r>
        <w:rPr>
          <w:color w:val="111111"/>
        </w:rPr>
        <w:t>However, beneath the surface with this apparently innocuous pastime lies a complicated world of data, psychology, and economics. The chances of earning a lottery jackpot are normally astronomically minimal, leading many to problem whether it's a logical pursuit. Yet, the desire of reaching the jackpot is just a strong motivation, and for a few, the possibility, regardless of how trim, is worth the cost of a ticket. Additionally, lotteries play an important role in generating revenue for public services and jobs, </w:t>
      </w:r>
      <w:proofErr w:type="spellStart"/>
      <w:r>
        <w:rPr>
          <w:color w:val="111111"/>
        </w:rPr>
        <w:fldChar w:fldCharType="begin"/>
      </w:r>
      <w:r>
        <w:rPr>
          <w:color w:val="111111"/>
        </w:rPr>
        <w:instrText xml:space="preserve"> HYPERLINK "https://koitoto.br.com/" \t "_blank" </w:instrText>
      </w:r>
      <w:r>
        <w:rPr>
          <w:color w:val="111111"/>
        </w:rPr>
        <w:fldChar w:fldCharType="separate"/>
      </w:r>
      <w:r>
        <w:rPr>
          <w:rStyle w:val="Hyperlink"/>
          <w:color w:val="111111"/>
          <w:bdr w:val="single" w:sz="2" w:space="0" w:color="E5E7EB" w:frame="1"/>
        </w:rPr>
        <w:t>koitoto</w:t>
      </w:r>
      <w:proofErr w:type="spellEnd"/>
      <w:r>
        <w:rPr>
          <w:color w:val="111111"/>
        </w:rPr>
        <w:fldChar w:fldCharType="end"/>
      </w:r>
      <w:r>
        <w:rPr>
          <w:color w:val="111111"/>
        </w:rPr>
        <w:t> as for example training and infrastructure, in several countries. This dual character of the lottery—supplying a glimmer of desire to individuals while benefiting culture as a whole—causes it to be a subject of both fascination and controversy.</w:t>
      </w:r>
    </w:p>
    <w:p w:rsidR="00CB5E54" w:rsidRDefault="00CB5E54" w:rsidP="00CB5E54">
      <w:pPr>
        <w:pStyle w:val="NormalWeb"/>
        <w:pBdr>
          <w:top w:val="single" w:sz="2" w:space="0" w:color="E5E7EB"/>
          <w:left w:val="single" w:sz="2" w:space="0" w:color="E5E7EB"/>
          <w:bottom w:val="single" w:sz="2" w:space="0" w:color="E5E7EB"/>
          <w:right w:val="single" w:sz="2" w:space="0" w:color="E5E7EB"/>
        </w:pBdr>
        <w:spacing w:before="320" w:beforeAutospacing="0" w:after="0" w:afterAutospacing="0"/>
        <w:rPr>
          <w:color w:val="111111"/>
        </w:rPr>
      </w:pPr>
      <w:r>
        <w:rPr>
          <w:color w:val="111111"/>
        </w:rPr>
        <w:t>Lottery champions usually end up thrust in to the focus, facing equally possibilities and challenges. They should steer the sudden influx of wealth and the enclosed lifestyle improvements, all while controlling the objectives of family, buddies, and the public. Experiences of lottery champions who squander their newfound riches or experience unexpected hardships abound, shedding mild on the complexities of quick </w:t>
      </w:r>
      <w:proofErr w:type="spellStart"/>
      <w:r>
        <w:rPr>
          <w:color w:val="111111"/>
        </w:rPr>
        <w:fldChar w:fldCharType="begin"/>
      </w:r>
      <w:r>
        <w:rPr>
          <w:color w:val="111111"/>
        </w:rPr>
        <w:instrText xml:space="preserve"> HYPERLINK "http://wealth.in/" \t "_blank" </w:instrText>
      </w:r>
      <w:r>
        <w:rPr>
          <w:color w:val="111111"/>
        </w:rPr>
        <w:fldChar w:fldCharType="separate"/>
      </w:r>
      <w:r>
        <w:rPr>
          <w:rStyle w:val="Hyperlink"/>
          <w:color w:val="111111"/>
          <w:bdr w:val="single" w:sz="2" w:space="0" w:color="E5E7EB" w:frame="1"/>
        </w:rPr>
        <w:t>wealth.In</w:t>
      </w:r>
      <w:proofErr w:type="spellEnd"/>
      <w:r>
        <w:rPr>
          <w:color w:val="111111"/>
        </w:rPr>
        <w:fldChar w:fldCharType="end"/>
      </w:r>
      <w:r>
        <w:rPr>
          <w:color w:val="111111"/>
        </w:rPr>
        <w:t> new years, the lottery landscape has changed with the introduction of on line tools and digital admission purchases, making it more accessible than ever before. However, that comfort in addition has increased considerations about responsible gaming and addiction.</w:t>
      </w:r>
    </w:p>
    <w:p w:rsidR="00CB5E54" w:rsidRDefault="00CB5E54" w:rsidP="00CB5E54"/>
    <w:sectPr w:rsidR="00CB5E54" w:rsidSect="00B8221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B5E54"/>
    <w:rsid w:val="00B8221F"/>
    <w:rsid w:val="00CB5E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21F"/>
  </w:style>
  <w:style w:type="paragraph" w:styleId="Heading1">
    <w:name w:val="heading 1"/>
    <w:basedOn w:val="Normal"/>
    <w:link w:val="Heading1Char"/>
    <w:uiPriority w:val="9"/>
    <w:qFormat/>
    <w:rsid w:val="00CB5E5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E5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B5E5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B5E54"/>
    <w:rPr>
      <w:color w:val="0000FF"/>
      <w:u w:val="single"/>
    </w:rPr>
  </w:style>
</w:styles>
</file>

<file path=word/webSettings.xml><?xml version="1.0" encoding="utf-8"?>
<w:webSettings xmlns:r="http://schemas.openxmlformats.org/officeDocument/2006/relationships" xmlns:w="http://schemas.openxmlformats.org/wordprocessingml/2006/main">
  <w:divs>
    <w:div w:id="2002464561">
      <w:bodyDiv w:val="1"/>
      <w:marLeft w:val="0"/>
      <w:marRight w:val="0"/>
      <w:marTop w:val="0"/>
      <w:marBottom w:val="0"/>
      <w:divBdr>
        <w:top w:val="none" w:sz="0" w:space="0" w:color="auto"/>
        <w:left w:val="none" w:sz="0" w:space="0" w:color="auto"/>
        <w:bottom w:val="none" w:sz="0" w:space="0" w:color="auto"/>
        <w:right w:val="none" w:sz="0" w:space="0" w:color="auto"/>
      </w:divBdr>
      <w:divsChild>
        <w:div w:id="18767696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9062820">
      <w:bodyDiv w:val="1"/>
      <w:marLeft w:val="0"/>
      <w:marRight w:val="0"/>
      <w:marTop w:val="0"/>
      <w:marBottom w:val="0"/>
      <w:divBdr>
        <w:top w:val="none" w:sz="0" w:space="0" w:color="auto"/>
        <w:left w:val="none" w:sz="0" w:space="0" w:color="auto"/>
        <w:bottom w:val="none" w:sz="0" w:space="0" w:color="auto"/>
        <w:right w:val="none" w:sz="0" w:space="0" w:color="auto"/>
      </w:divBdr>
      <w:divsChild>
        <w:div w:id="4239564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ashnode.com/@anusshyk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493</Words>
  <Characters>2812</Characters>
  <Application>Microsoft Office Word</Application>
  <DocSecurity>0</DocSecurity>
  <Lines>23</Lines>
  <Paragraphs>6</Paragraphs>
  <ScaleCrop>false</ScaleCrop>
  <Company/>
  <LinksUpToDate>false</LinksUpToDate>
  <CharactersWithSpaces>3299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imraaaaan7866@gmail.com</dc:creator>
  <cp:lastModifiedBy>imraaaaan7866@gmail.com</cp:lastModifiedBy>
  <cp:revision>1</cp:revision>
  <dcterms:created xsi:type="dcterms:W3CDTF">2025-08-12T13:01:00Z</dcterms:created>
  <dcterms:modified xsi:type="dcterms:W3CDTF">2025-08-12T13:02:00Z</dcterms:modified>
</cp:coreProperties>
</file>