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CD7" w:rsidRPr="00DD3CD7" w:rsidRDefault="00DD3CD7" w:rsidP="00DD3CD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D3CD7">
        <w:rPr>
          <w:rFonts w:ascii="Times New Roman" w:eastAsia="Times New Roman" w:hAnsi="Times New Roman" w:cs="Times New Roman"/>
          <w:b/>
          <w:bCs/>
          <w:kern w:val="36"/>
          <w:sz w:val="48"/>
          <w:szCs w:val="48"/>
        </w:rPr>
        <w:t xml:space="preserve">Money Dealer: The Role and Reality </w:t>
      </w:r>
      <w:proofErr w:type="gramStart"/>
      <w:r w:rsidRPr="00DD3CD7">
        <w:rPr>
          <w:rFonts w:ascii="Times New Roman" w:eastAsia="Times New Roman" w:hAnsi="Times New Roman" w:cs="Times New Roman"/>
          <w:b/>
          <w:bCs/>
          <w:kern w:val="36"/>
          <w:sz w:val="48"/>
          <w:szCs w:val="48"/>
        </w:rPr>
        <w:t>Behind</w:t>
      </w:r>
      <w:proofErr w:type="gramEnd"/>
      <w:r w:rsidRPr="00DD3CD7">
        <w:rPr>
          <w:rFonts w:ascii="Times New Roman" w:eastAsia="Times New Roman" w:hAnsi="Times New Roman" w:cs="Times New Roman"/>
          <w:b/>
          <w:bCs/>
          <w:kern w:val="36"/>
          <w:sz w:val="48"/>
          <w:szCs w:val="48"/>
        </w:rPr>
        <w:t xml:space="preserve"> Financial Intermediaries</w:t>
      </w:r>
    </w:p>
    <w:p w:rsidR="00DD3CD7" w:rsidRPr="00DD3CD7" w:rsidRDefault="00DD3CD7" w:rsidP="00DD3CD7">
      <w:pPr>
        <w:spacing w:before="100" w:beforeAutospacing="1" w:after="100" w:afterAutospacing="1" w:line="240" w:lineRule="auto"/>
        <w:outlineLvl w:val="1"/>
        <w:rPr>
          <w:rFonts w:ascii="Times New Roman" w:eastAsia="Times New Roman" w:hAnsi="Times New Roman" w:cs="Times New Roman"/>
          <w:b/>
          <w:bCs/>
          <w:sz w:val="36"/>
          <w:szCs w:val="36"/>
        </w:rPr>
      </w:pPr>
      <w:r w:rsidRPr="00DD3CD7">
        <w:rPr>
          <w:rFonts w:ascii="Times New Roman" w:eastAsia="Times New Roman" w:hAnsi="Times New Roman" w:cs="Times New Roman"/>
          <w:b/>
          <w:bCs/>
          <w:sz w:val="36"/>
          <w:szCs w:val="36"/>
        </w:rPr>
        <w:t>Understanding the Concept of a Money Dealer</w:t>
      </w:r>
    </w:p>
    <w:p w:rsidR="00DD3CD7" w:rsidRPr="00DD3CD7" w:rsidRDefault="00DD3CD7" w:rsidP="00DD3CD7">
      <w:pPr>
        <w:spacing w:before="100" w:beforeAutospacing="1" w:after="100" w:afterAutospacing="1" w:line="240" w:lineRule="auto"/>
        <w:rPr>
          <w:rFonts w:ascii="Times New Roman" w:eastAsia="Times New Roman" w:hAnsi="Times New Roman" w:cs="Times New Roman"/>
          <w:sz w:val="24"/>
          <w:szCs w:val="24"/>
        </w:rPr>
      </w:pPr>
      <w:r w:rsidRPr="00DD3CD7">
        <w:rPr>
          <w:rFonts w:ascii="Times New Roman" w:eastAsia="Times New Roman" w:hAnsi="Times New Roman" w:cs="Times New Roman"/>
          <w:sz w:val="24"/>
          <w:szCs w:val="24"/>
        </w:rPr>
        <w:t xml:space="preserve">A money dealer is generally understood as an individual or business involved in the buying, selling, or exchange of financial assets. This can include currencies, investment instruments, or other monetary transactions. </w:t>
      </w:r>
      <w:hyperlink r:id="rId5" w:tgtFrame="_blank" w:history="1">
        <w:proofErr w:type="spellStart"/>
        <w:r>
          <w:rPr>
            <w:rStyle w:val="Hyperlink"/>
            <w:rFonts w:ascii="Malgun Gothic" w:hAnsi="Malgun Gothic" w:cs="Malgun Gothic"/>
          </w:rPr>
          <w:t>피망머니상</w:t>
        </w:r>
        <w:proofErr w:type="spellEnd"/>
      </w:hyperlink>
      <w:r>
        <w:rPr>
          <w:rFonts w:ascii="Calibri" w:hAnsi="Calibri" w:cs="Calibri"/>
          <w:color w:val="1155CC"/>
          <w:u w:val="single"/>
        </w:rPr>
        <w:t xml:space="preserve"> </w:t>
      </w:r>
      <w:bookmarkStart w:id="0" w:name="_GoBack"/>
      <w:bookmarkEnd w:id="0"/>
      <w:proofErr w:type="gramStart"/>
      <w:r w:rsidRPr="00DD3CD7">
        <w:rPr>
          <w:rFonts w:ascii="Times New Roman" w:eastAsia="Times New Roman" w:hAnsi="Times New Roman" w:cs="Times New Roman"/>
          <w:sz w:val="24"/>
          <w:szCs w:val="24"/>
        </w:rPr>
        <w:t>In</w:t>
      </w:r>
      <w:proofErr w:type="gramEnd"/>
      <w:r w:rsidRPr="00DD3CD7">
        <w:rPr>
          <w:rFonts w:ascii="Times New Roman" w:eastAsia="Times New Roman" w:hAnsi="Times New Roman" w:cs="Times New Roman"/>
          <w:sz w:val="24"/>
          <w:szCs w:val="24"/>
        </w:rPr>
        <w:t xml:space="preserve"> modern financial systems, the term may apply to professionals working in banking, foreign exchange markets, or private financial services.</w:t>
      </w:r>
    </w:p>
    <w:p w:rsidR="00DD3CD7" w:rsidRPr="00DD3CD7" w:rsidRDefault="00DD3CD7" w:rsidP="00DD3CD7">
      <w:pPr>
        <w:spacing w:before="100" w:beforeAutospacing="1" w:after="100" w:afterAutospacing="1" w:line="240" w:lineRule="auto"/>
        <w:outlineLvl w:val="1"/>
        <w:rPr>
          <w:rFonts w:ascii="Times New Roman" w:eastAsia="Times New Roman" w:hAnsi="Times New Roman" w:cs="Times New Roman"/>
          <w:b/>
          <w:bCs/>
          <w:sz w:val="36"/>
          <w:szCs w:val="36"/>
        </w:rPr>
      </w:pPr>
      <w:r w:rsidRPr="00DD3CD7">
        <w:rPr>
          <w:rFonts w:ascii="Times New Roman" w:eastAsia="Times New Roman" w:hAnsi="Times New Roman" w:cs="Times New Roman"/>
          <w:b/>
          <w:bCs/>
          <w:sz w:val="36"/>
          <w:szCs w:val="36"/>
        </w:rPr>
        <w:t>The Functions of a Money Dealer</w:t>
      </w:r>
    </w:p>
    <w:p w:rsidR="00DD3CD7" w:rsidRPr="00DD3CD7" w:rsidRDefault="00DD3CD7" w:rsidP="00DD3CD7">
      <w:pPr>
        <w:spacing w:before="100" w:beforeAutospacing="1" w:after="100" w:afterAutospacing="1" w:line="240" w:lineRule="auto"/>
        <w:rPr>
          <w:rFonts w:ascii="Times New Roman" w:eastAsia="Times New Roman" w:hAnsi="Times New Roman" w:cs="Times New Roman"/>
          <w:sz w:val="24"/>
          <w:szCs w:val="24"/>
        </w:rPr>
      </w:pPr>
      <w:r w:rsidRPr="00DD3CD7">
        <w:rPr>
          <w:rFonts w:ascii="Times New Roman" w:eastAsia="Times New Roman" w:hAnsi="Times New Roman" w:cs="Times New Roman"/>
          <w:sz w:val="24"/>
          <w:szCs w:val="24"/>
        </w:rPr>
        <w:t>Money dealers play a key role in facilitating financial transactions. They help individuals and businesses convert one form of money into another, manage liquidity, and sometimes assist in short-term financing. Their work ensures that financial markets continue to operate smoothly by connecting buyers and sellers.</w:t>
      </w:r>
    </w:p>
    <w:p w:rsidR="00DD3CD7" w:rsidRPr="00DD3CD7" w:rsidRDefault="00DD3CD7" w:rsidP="00DD3CD7">
      <w:pPr>
        <w:spacing w:before="100" w:beforeAutospacing="1" w:after="100" w:afterAutospacing="1" w:line="240" w:lineRule="auto"/>
        <w:outlineLvl w:val="1"/>
        <w:rPr>
          <w:rFonts w:ascii="Times New Roman" w:eastAsia="Times New Roman" w:hAnsi="Times New Roman" w:cs="Times New Roman"/>
          <w:b/>
          <w:bCs/>
          <w:sz w:val="36"/>
          <w:szCs w:val="36"/>
        </w:rPr>
      </w:pPr>
      <w:r w:rsidRPr="00DD3CD7">
        <w:rPr>
          <w:rFonts w:ascii="Times New Roman" w:eastAsia="Times New Roman" w:hAnsi="Times New Roman" w:cs="Times New Roman"/>
          <w:b/>
          <w:bCs/>
          <w:sz w:val="36"/>
          <w:szCs w:val="36"/>
        </w:rPr>
        <w:t>Presence in Global Financial Markets</w:t>
      </w:r>
    </w:p>
    <w:p w:rsidR="00DD3CD7" w:rsidRPr="00DD3CD7" w:rsidRDefault="00DD3CD7" w:rsidP="00DD3CD7">
      <w:pPr>
        <w:spacing w:before="100" w:beforeAutospacing="1" w:after="100" w:afterAutospacing="1" w:line="240" w:lineRule="auto"/>
        <w:rPr>
          <w:rFonts w:ascii="Times New Roman" w:eastAsia="Times New Roman" w:hAnsi="Times New Roman" w:cs="Times New Roman"/>
          <w:sz w:val="24"/>
          <w:szCs w:val="24"/>
        </w:rPr>
      </w:pPr>
      <w:r w:rsidRPr="00DD3CD7">
        <w:rPr>
          <w:rFonts w:ascii="Times New Roman" w:eastAsia="Times New Roman" w:hAnsi="Times New Roman" w:cs="Times New Roman"/>
          <w:sz w:val="24"/>
          <w:szCs w:val="24"/>
        </w:rPr>
        <w:t>In global markets, money dealers are often active in foreign exchange trading, where currencies are bought and sold based on market demand. They may work independently or as part of larger financial institutions. Their decisions are usually influenced by economic trends, political events, and market data.</w:t>
      </w:r>
    </w:p>
    <w:p w:rsidR="00DD3CD7" w:rsidRPr="00DD3CD7" w:rsidRDefault="00DD3CD7" w:rsidP="00DD3CD7">
      <w:pPr>
        <w:spacing w:before="100" w:beforeAutospacing="1" w:after="100" w:afterAutospacing="1" w:line="240" w:lineRule="auto"/>
        <w:outlineLvl w:val="1"/>
        <w:rPr>
          <w:rFonts w:ascii="Times New Roman" w:eastAsia="Times New Roman" w:hAnsi="Times New Roman" w:cs="Times New Roman"/>
          <w:b/>
          <w:bCs/>
          <w:sz w:val="36"/>
          <w:szCs w:val="36"/>
        </w:rPr>
      </w:pPr>
      <w:r w:rsidRPr="00DD3CD7">
        <w:rPr>
          <w:rFonts w:ascii="Times New Roman" w:eastAsia="Times New Roman" w:hAnsi="Times New Roman" w:cs="Times New Roman"/>
          <w:b/>
          <w:bCs/>
          <w:sz w:val="36"/>
          <w:szCs w:val="36"/>
        </w:rPr>
        <w:t>Skills and Knowledge Required</w:t>
      </w:r>
    </w:p>
    <w:p w:rsidR="00DD3CD7" w:rsidRPr="00DD3CD7" w:rsidRDefault="00DD3CD7" w:rsidP="00DD3CD7">
      <w:pPr>
        <w:spacing w:before="100" w:beforeAutospacing="1" w:after="100" w:afterAutospacing="1" w:line="240" w:lineRule="auto"/>
        <w:rPr>
          <w:rFonts w:ascii="Times New Roman" w:eastAsia="Times New Roman" w:hAnsi="Times New Roman" w:cs="Times New Roman"/>
          <w:sz w:val="24"/>
          <w:szCs w:val="24"/>
        </w:rPr>
      </w:pPr>
      <w:r w:rsidRPr="00DD3CD7">
        <w:rPr>
          <w:rFonts w:ascii="Times New Roman" w:eastAsia="Times New Roman" w:hAnsi="Times New Roman" w:cs="Times New Roman"/>
          <w:sz w:val="24"/>
          <w:szCs w:val="24"/>
        </w:rPr>
        <w:t>A successful money dealer typically needs a strong understanding of financial systems, market behavior, and risk management. Analytical thinking and quick decision-making are essential, as financial markets can change rapidly. Familiarity with digital trading platforms has also become increasingly important.</w:t>
      </w:r>
    </w:p>
    <w:p w:rsidR="00DD3CD7" w:rsidRPr="00DD3CD7" w:rsidRDefault="00DD3CD7" w:rsidP="00DD3CD7">
      <w:pPr>
        <w:spacing w:before="100" w:beforeAutospacing="1" w:after="100" w:afterAutospacing="1" w:line="240" w:lineRule="auto"/>
        <w:outlineLvl w:val="1"/>
        <w:rPr>
          <w:rFonts w:ascii="Times New Roman" w:eastAsia="Times New Roman" w:hAnsi="Times New Roman" w:cs="Times New Roman"/>
          <w:b/>
          <w:bCs/>
          <w:sz w:val="36"/>
          <w:szCs w:val="36"/>
        </w:rPr>
      </w:pPr>
      <w:r w:rsidRPr="00DD3CD7">
        <w:rPr>
          <w:rFonts w:ascii="Times New Roman" w:eastAsia="Times New Roman" w:hAnsi="Times New Roman" w:cs="Times New Roman"/>
          <w:b/>
          <w:bCs/>
          <w:sz w:val="36"/>
          <w:szCs w:val="36"/>
        </w:rPr>
        <w:t>Ethical and Legal Considerations</w:t>
      </w:r>
    </w:p>
    <w:p w:rsidR="00DD3CD7" w:rsidRPr="00DD3CD7" w:rsidRDefault="00DD3CD7" w:rsidP="00DD3CD7">
      <w:pPr>
        <w:spacing w:before="100" w:beforeAutospacing="1" w:after="100" w:afterAutospacing="1" w:line="240" w:lineRule="auto"/>
        <w:rPr>
          <w:rFonts w:ascii="Times New Roman" w:eastAsia="Times New Roman" w:hAnsi="Times New Roman" w:cs="Times New Roman"/>
          <w:sz w:val="24"/>
          <w:szCs w:val="24"/>
        </w:rPr>
      </w:pPr>
      <w:r w:rsidRPr="00DD3CD7">
        <w:rPr>
          <w:rFonts w:ascii="Times New Roman" w:eastAsia="Times New Roman" w:hAnsi="Times New Roman" w:cs="Times New Roman"/>
          <w:sz w:val="24"/>
          <w:szCs w:val="24"/>
        </w:rPr>
        <w:t>The activities of money dealers are often regulated to prevent fraud, money laundering, and unethical practices. Compliance with financial laws and transparency in transactions are critical aspects of their role. Operating outside legal frameworks can lead to serious consequences, both financially and legally.</w:t>
      </w:r>
    </w:p>
    <w:p w:rsidR="00DD3CD7" w:rsidRPr="00DD3CD7" w:rsidRDefault="00DD3CD7" w:rsidP="00DD3CD7">
      <w:pPr>
        <w:spacing w:before="100" w:beforeAutospacing="1" w:after="100" w:afterAutospacing="1" w:line="240" w:lineRule="auto"/>
        <w:outlineLvl w:val="1"/>
        <w:rPr>
          <w:rFonts w:ascii="Times New Roman" w:eastAsia="Times New Roman" w:hAnsi="Times New Roman" w:cs="Times New Roman"/>
          <w:b/>
          <w:bCs/>
          <w:sz w:val="36"/>
          <w:szCs w:val="36"/>
        </w:rPr>
      </w:pPr>
      <w:r w:rsidRPr="00DD3CD7">
        <w:rPr>
          <w:rFonts w:ascii="Times New Roman" w:eastAsia="Times New Roman" w:hAnsi="Times New Roman" w:cs="Times New Roman"/>
          <w:b/>
          <w:bCs/>
          <w:sz w:val="36"/>
          <w:szCs w:val="36"/>
        </w:rPr>
        <w:t>Challenges in the Profession</w:t>
      </w:r>
    </w:p>
    <w:p w:rsidR="00DD3CD7" w:rsidRPr="00DD3CD7" w:rsidRDefault="00DD3CD7" w:rsidP="00DD3CD7">
      <w:pPr>
        <w:spacing w:before="100" w:beforeAutospacing="1" w:after="100" w:afterAutospacing="1" w:line="240" w:lineRule="auto"/>
        <w:rPr>
          <w:rFonts w:ascii="Times New Roman" w:eastAsia="Times New Roman" w:hAnsi="Times New Roman" w:cs="Times New Roman"/>
          <w:sz w:val="24"/>
          <w:szCs w:val="24"/>
        </w:rPr>
      </w:pPr>
      <w:r w:rsidRPr="00DD3CD7">
        <w:rPr>
          <w:rFonts w:ascii="Times New Roman" w:eastAsia="Times New Roman" w:hAnsi="Times New Roman" w:cs="Times New Roman"/>
          <w:sz w:val="24"/>
          <w:szCs w:val="24"/>
        </w:rPr>
        <w:lastRenderedPageBreak/>
        <w:t>Money dealers face various challenges, including market volatility, economic uncertainty, and regulatory changes. Managing risk while maintaining profitability requires careful planning and discipline. The fast-paced nature of financial markets also adds pressure to make timely and informed decisions.</w:t>
      </w:r>
    </w:p>
    <w:p w:rsidR="00DD3CD7" w:rsidRPr="00DD3CD7" w:rsidRDefault="00DD3CD7" w:rsidP="00DD3CD7">
      <w:pPr>
        <w:spacing w:before="100" w:beforeAutospacing="1" w:after="100" w:afterAutospacing="1" w:line="240" w:lineRule="auto"/>
        <w:outlineLvl w:val="1"/>
        <w:rPr>
          <w:rFonts w:ascii="Times New Roman" w:eastAsia="Times New Roman" w:hAnsi="Times New Roman" w:cs="Times New Roman"/>
          <w:b/>
          <w:bCs/>
          <w:sz w:val="36"/>
          <w:szCs w:val="36"/>
        </w:rPr>
      </w:pPr>
      <w:r w:rsidRPr="00DD3CD7">
        <w:rPr>
          <w:rFonts w:ascii="Times New Roman" w:eastAsia="Times New Roman" w:hAnsi="Times New Roman" w:cs="Times New Roman"/>
          <w:b/>
          <w:bCs/>
          <w:sz w:val="36"/>
          <w:szCs w:val="36"/>
        </w:rPr>
        <w:t>Conclusion</w:t>
      </w:r>
    </w:p>
    <w:p w:rsidR="00DD3CD7" w:rsidRPr="00DD3CD7" w:rsidRDefault="00DD3CD7" w:rsidP="00DD3CD7">
      <w:pPr>
        <w:spacing w:before="100" w:beforeAutospacing="1" w:after="100" w:afterAutospacing="1" w:line="240" w:lineRule="auto"/>
        <w:rPr>
          <w:rFonts w:ascii="Times New Roman" w:eastAsia="Times New Roman" w:hAnsi="Times New Roman" w:cs="Times New Roman"/>
          <w:sz w:val="24"/>
          <w:szCs w:val="24"/>
        </w:rPr>
      </w:pPr>
      <w:r w:rsidRPr="00DD3CD7">
        <w:rPr>
          <w:rFonts w:ascii="Times New Roman" w:eastAsia="Times New Roman" w:hAnsi="Times New Roman" w:cs="Times New Roman"/>
          <w:sz w:val="24"/>
          <w:szCs w:val="24"/>
        </w:rPr>
        <w:t>The role of a money dealer is an important part of the financial ecosystem, bridging gaps between different forms of money and facilitating smooth transactions. While the profession offers opportunities, it also demands responsibility, knowledge, and adherence to legal standards to ensure trust and stability in financial dealings.</w:t>
      </w:r>
    </w:p>
    <w:p w:rsidR="00791B7C" w:rsidRDefault="00791B7C"/>
    <w:sectPr w:rsidR="00791B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CD7"/>
    <w:rsid w:val="00791B7C"/>
    <w:rsid w:val="00DD3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D3C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D3CD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CD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D3CD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D3CD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D3C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D3C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D3CD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CD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D3CD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D3CD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D3C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98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xn--2z2bw0fi5ct83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2026-04-21T13:07:00Z</dcterms:created>
  <dcterms:modified xsi:type="dcterms:W3CDTF">2026-04-21T13:08:00Z</dcterms:modified>
</cp:coreProperties>
</file>