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813" w:rsidRPr="008E7813" w:rsidRDefault="008E7813" w:rsidP="008E7813">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8E7813">
        <w:rPr>
          <w:rFonts w:ascii="Times New Roman" w:eastAsia="Times New Roman" w:hAnsi="Times New Roman" w:cs="Times New Roman"/>
          <w:b/>
          <w:bCs/>
          <w:kern w:val="36"/>
          <w:sz w:val="48"/>
          <w:szCs w:val="48"/>
        </w:rPr>
        <w:t>Online Slot: Exploring the Future of Digital Entertainment</w:t>
      </w:r>
    </w:p>
    <w:bookmarkEnd w:id="0"/>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 xml:space="preserve">The digital entertainment industry has experienced significant growth as technology continues to reshape how people enjoy games. Among the many forms of online entertainment, online slot games have gained considerable attention because of their creative designs, interactive features, and easy accessibility. </w:t>
      </w:r>
      <w:hyperlink r:id="rId4" w:tgtFrame="_blank" w:history="1">
        <w:proofErr w:type="gramStart"/>
        <w:r>
          <w:rPr>
            <w:rStyle w:val="Hyperlink"/>
            <w:rFonts w:ascii="Calibri" w:hAnsi="Calibri" w:cs="Calibri"/>
          </w:rPr>
          <w:t>slot777</w:t>
        </w:r>
        <w:proofErr w:type="gramEnd"/>
      </w:hyperlink>
      <w:r>
        <w:rPr>
          <w:rFonts w:ascii="Calibri" w:hAnsi="Calibri" w:cs="Calibri"/>
          <w:color w:val="0000FF"/>
          <w:u w:val="single"/>
        </w:rPr>
        <w:t xml:space="preserve"> </w:t>
      </w:r>
      <w:r w:rsidRPr="008E7813">
        <w:rPr>
          <w:rFonts w:ascii="Times New Roman" w:eastAsia="Times New Roman" w:hAnsi="Times New Roman" w:cs="Times New Roman"/>
          <w:sz w:val="24"/>
          <w:szCs w:val="24"/>
        </w:rPr>
        <w:t>These games combine traditional slot concepts with modern digital technology to create an engaging experience for users around the world.</w:t>
      </w:r>
    </w:p>
    <w:p w:rsidR="008E7813" w:rsidRPr="008E7813" w:rsidRDefault="008E7813" w:rsidP="008E7813">
      <w:pPr>
        <w:spacing w:before="100" w:beforeAutospacing="1" w:after="100" w:afterAutospacing="1" w:line="240" w:lineRule="auto"/>
        <w:outlineLvl w:val="1"/>
        <w:rPr>
          <w:rFonts w:ascii="Times New Roman" w:eastAsia="Times New Roman" w:hAnsi="Times New Roman" w:cs="Times New Roman"/>
          <w:b/>
          <w:bCs/>
          <w:sz w:val="36"/>
          <w:szCs w:val="36"/>
        </w:rPr>
      </w:pPr>
      <w:r w:rsidRPr="008E7813">
        <w:rPr>
          <w:rFonts w:ascii="Times New Roman" w:eastAsia="Times New Roman" w:hAnsi="Times New Roman" w:cs="Times New Roman"/>
          <w:b/>
          <w:bCs/>
          <w:sz w:val="36"/>
          <w:szCs w:val="36"/>
        </w:rPr>
        <w:t>The Transformation of Traditional Slots</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Online slots represent the evolution of classic slot machines into a digital format. Instead of physical machines, players can access these games through websites and mobile applications. This transformation has removed many limitations of traditional gaming by allowing users to enjoy slot experiences through various internet-connected devices.</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Modern online slots are designed with advanced visuals, attractive themes, and smooth gameplay. Developers continue to improve these games by adding new concepts that make each title unique and entertaining.</w:t>
      </w:r>
    </w:p>
    <w:p w:rsidR="008E7813" w:rsidRPr="008E7813" w:rsidRDefault="008E7813" w:rsidP="008E7813">
      <w:pPr>
        <w:spacing w:before="100" w:beforeAutospacing="1" w:after="100" w:afterAutospacing="1" w:line="240" w:lineRule="auto"/>
        <w:outlineLvl w:val="1"/>
        <w:rPr>
          <w:rFonts w:ascii="Times New Roman" w:eastAsia="Times New Roman" w:hAnsi="Times New Roman" w:cs="Times New Roman"/>
          <w:b/>
          <w:bCs/>
          <w:sz w:val="36"/>
          <w:szCs w:val="36"/>
        </w:rPr>
      </w:pPr>
      <w:r w:rsidRPr="008E7813">
        <w:rPr>
          <w:rFonts w:ascii="Times New Roman" w:eastAsia="Times New Roman" w:hAnsi="Times New Roman" w:cs="Times New Roman"/>
          <w:b/>
          <w:bCs/>
          <w:sz w:val="36"/>
          <w:szCs w:val="36"/>
        </w:rPr>
        <w:t>Creative Themes and Engaging Experiences</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One of the strongest features of online slots is the wide range of themes available. Game creators use inspiration from adventure, fantasy, nature, history, and modern culture to build exciting digital worlds.</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Detailed graphics, animations, and sound effects help create an immersive atmosphere. These creative elements allow users to experience different styles of entertainment while exploring various game designs.</w:t>
      </w:r>
    </w:p>
    <w:p w:rsidR="008E7813" w:rsidRPr="008E7813" w:rsidRDefault="008E7813" w:rsidP="008E7813">
      <w:pPr>
        <w:spacing w:before="100" w:beforeAutospacing="1" w:after="100" w:afterAutospacing="1" w:line="240" w:lineRule="auto"/>
        <w:outlineLvl w:val="1"/>
        <w:rPr>
          <w:rFonts w:ascii="Times New Roman" w:eastAsia="Times New Roman" w:hAnsi="Times New Roman" w:cs="Times New Roman"/>
          <w:b/>
          <w:bCs/>
          <w:sz w:val="36"/>
          <w:szCs w:val="36"/>
        </w:rPr>
      </w:pPr>
      <w:r w:rsidRPr="008E7813">
        <w:rPr>
          <w:rFonts w:ascii="Times New Roman" w:eastAsia="Times New Roman" w:hAnsi="Times New Roman" w:cs="Times New Roman"/>
          <w:b/>
          <w:bCs/>
          <w:sz w:val="36"/>
          <w:szCs w:val="36"/>
        </w:rPr>
        <w:t>The Impact of Technology on Online Slots</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Technology has played an important role in the growth of online slot games. Advanced software allows developers to create high-quality visuals, responsive controls, and smooth performance across different devices.</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Mobile technology has also changed the way people access online slots. With smartphone compatibility, users can enjoy digital entertainment with greater flexibility and convenience.</w:t>
      </w:r>
    </w:p>
    <w:p w:rsidR="008E7813" w:rsidRPr="008E7813" w:rsidRDefault="008E7813" w:rsidP="008E7813">
      <w:pPr>
        <w:spacing w:before="100" w:beforeAutospacing="1" w:after="100" w:afterAutospacing="1" w:line="240" w:lineRule="auto"/>
        <w:outlineLvl w:val="1"/>
        <w:rPr>
          <w:rFonts w:ascii="Times New Roman" w:eastAsia="Times New Roman" w:hAnsi="Times New Roman" w:cs="Times New Roman"/>
          <w:b/>
          <w:bCs/>
          <w:sz w:val="36"/>
          <w:szCs w:val="36"/>
        </w:rPr>
      </w:pPr>
      <w:r w:rsidRPr="008E7813">
        <w:rPr>
          <w:rFonts w:ascii="Times New Roman" w:eastAsia="Times New Roman" w:hAnsi="Times New Roman" w:cs="Times New Roman"/>
          <w:b/>
          <w:bCs/>
          <w:sz w:val="36"/>
          <w:szCs w:val="36"/>
        </w:rPr>
        <w:t>Security and Platform Reliability</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lastRenderedPageBreak/>
        <w:t>A safe digital environment is an important part of the online gaming experience. Reliable online slot platforms focus on protecting user information through modern security systems and transparent service policies.</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Before using any platform, users should consider factors such as reputation, security features, customer support, and clear terms of service. Choosing a dependable platform helps create a more comfortable and reliable experience.</w:t>
      </w:r>
    </w:p>
    <w:p w:rsidR="008E7813" w:rsidRPr="008E7813" w:rsidRDefault="008E7813" w:rsidP="008E7813">
      <w:pPr>
        <w:spacing w:before="100" w:beforeAutospacing="1" w:after="100" w:afterAutospacing="1" w:line="240" w:lineRule="auto"/>
        <w:outlineLvl w:val="1"/>
        <w:rPr>
          <w:rFonts w:ascii="Times New Roman" w:eastAsia="Times New Roman" w:hAnsi="Times New Roman" w:cs="Times New Roman"/>
          <w:b/>
          <w:bCs/>
          <w:sz w:val="36"/>
          <w:szCs w:val="36"/>
        </w:rPr>
      </w:pPr>
      <w:r w:rsidRPr="008E7813">
        <w:rPr>
          <w:rFonts w:ascii="Times New Roman" w:eastAsia="Times New Roman" w:hAnsi="Times New Roman" w:cs="Times New Roman"/>
          <w:b/>
          <w:bCs/>
          <w:sz w:val="36"/>
          <w:szCs w:val="36"/>
        </w:rPr>
        <w:t>Responsible Online Entertainment</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Online slot games are designed for entertainment purposes and should be enjoyed responsibly. Maintaining control over playing time, setting personal limits, and understanding the nature of digital games can help users maintain a balanced approach.</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Responsible participation allows online slots to remain a form of enjoyable entertainment while encouraging thoughtful decision-making.</w:t>
      </w:r>
    </w:p>
    <w:p w:rsidR="008E7813" w:rsidRPr="008E7813" w:rsidRDefault="008E7813" w:rsidP="008E7813">
      <w:pPr>
        <w:spacing w:before="100" w:beforeAutospacing="1" w:after="100" w:afterAutospacing="1" w:line="240" w:lineRule="auto"/>
        <w:outlineLvl w:val="1"/>
        <w:rPr>
          <w:rFonts w:ascii="Times New Roman" w:eastAsia="Times New Roman" w:hAnsi="Times New Roman" w:cs="Times New Roman"/>
          <w:b/>
          <w:bCs/>
          <w:sz w:val="36"/>
          <w:szCs w:val="36"/>
        </w:rPr>
      </w:pPr>
      <w:r w:rsidRPr="008E7813">
        <w:rPr>
          <w:rFonts w:ascii="Times New Roman" w:eastAsia="Times New Roman" w:hAnsi="Times New Roman" w:cs="Times New Roman"/>
          <w:b/>
          <w:bCs/>
          <w:sz w:val="36"/>
          <w:szCs w:val="36"/>
        </w:rPr>
        <w:t>The Future Development of Online Slots</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The future of online slots is closely connected with ongoing technological innovation. Developments in artificial intelligence, interactive design, mobile gaming, and digital experiences may continue to introduce new possibilities.</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As the online entertainment industry grows, online slots are expected to become more advanced, offering improved features and more engaging experiences for users.</w:t>
      </w:r>
    </w:p>
    <w:p w:rsidR="008E7813" w:rsidRPr="008E7813" w:rsidRDefault="008E7813" w:rsidP="008E7813">
      <w:pPr>
        <w:spacing w:before="100" w:beforeAutospacing="1" w:after="100" w:afterAutospacing="1" w:line="240" w:lineRule="auto"/>
        <w:outlineLvl w:val="1"/>
        <w:rPr>
          <w:rFonts w:ascii="Times New Roman" w:eastAsia="Times New Roman" w:hAnsi="Times New Roman" w:cs="Times New Roman"/>
          <w:b/>
          <w:bCs/>
          <w:sz w:val="36"/>
          <w:szCs w:val="36"/>
        </w:rPr>
      </w:pPr>
      <w:r w:rsidRPr="008E7813">
        <w:rPr>
          <w:rFonts w:ascii="Times New Roman" w:eastAsia="Times New Roman" w:hAnsi="Times New Roman" w:cs="Times New Roman"/>
          <w:b/>
          <w:bCs/>
          <w:sz w:val="36"/>
          <w:szCs w:val="36"/>
        </w:rPr>
        <w:t>Conclusion</w:t>
      </w:r>
    </w:p>
    <w:p w:rsidR="008E7813" w:rsidRPr="008E7813" w:rsidRDefault="008E7813" w:rsidP="008E7813">
      <w:pPr>
        <w:spacing w:before="100" w:beforeAutospacing="1" w:after="100" w:afterAutospacing="1" w:line="240" w:lineRule="auto"/>
        <w:rPr>
          <w:rFonts w:ascii="Times New Roman" w:eastAsia="Times New Roman" w:hAnsi="Times New Roman" w:cs="Times New Roman"/>
          <w:sz w:val="24"/>
          <w:szCs w:val="24"/>
        </w:rPr>
      </w:pPr>
      <w:r w:rsidRPr="008E7813">
        <w:rPr>
          <w:rFonts w:ascii="Times New Roman" w:eastAsia="Times New Roman" w:hAnsi="Times New Roman" w:cs="Times New Roman"/>
          <w:sz w:val="24"/>
          <w:szCs w:val="24"/>
        </w:rPr>
        <w:t>Online slots have successfully transformed traditional slot gaming into a modern digital experience. With creative themes, advanced technology, and convenient accessibility, they have become a popular part of the online entertainment world. By selecting reliable platforms and maintaining responsible habits, users can enjoy online slots as a modern and engaging digital activity.</w:t>
      </w:r>
    </w:p>
    <w:p w:rsidR="0095389C" w:rsidRDefault="0095389C"/>
    <w:sectPr w:rsidR="009538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813"/>
    <w:rsid w:val="008E7813"/>
    <w:rsid w:val="00953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1EFA0-CB9D-4373-8EB3-2753EC3E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E78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E78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81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E7813"/>
    <w:rPr>
      <w:rFonts w:ascii="Times New Roman" w:eastAsia="Times New Roman" w:hAnsi="Times New Roman" w:cs="Times New Roman"/>
      <w:b/>
      <w:bCs/>
      <w:sz w:val="36"/>
      <w:szCs w:val="36"/>
    </w:rPr>
  </w:style>
  <w:style w:type="paragraph" w:customStyle="1" w:styleId="isselectedend">
    <w:name w:val="isselectedend"/>
    <w:basedOn w:val="Normal"/>
    <w:rsid w:val="008E781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E78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E78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37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gacor777.primaradi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2026-07-23T12:19:00Z</dcterms:created>
  <dcterms:modified xsi:type="dcterms:W3CDTF">2026-07-23T12:19:00Z</dcterms:modified>
</cp:coreProperties>
</file>