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C82" w:rsidRPr="00022C82" w:rsidRDefault="00022C82" w:rsidP="00022C8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22C82">
        <w:rPr>
          <w:rFonts w:ascii="Times New Roman" w:eastAsia="Times New Roman" w:hAnsi="Times New Roman" w:cs="Times New Roman"/>
          <w:b/>
          <w:bCs/>
          <w:kern w:val="36"/>
          <w:sz w:val="48"/>
          <w:szCs w:val="48"/>
        </w:rPr>
        <w:t>Discovering the Excitement of Toto Slot</w:t>
      </w:r>
    </w:p>
    <w:p w:rsidR="00022C82" w:rsidRPr="00022C82" w:rsidRDefault="00022C82" w:rsidP="00022C82">
      <w:pPr>
        <w:spacing w:before="100" w:beforeAutospacing="1" w:after="100" w:afterAutospacing="1" w:line="240" w:lineRule="auto"/>
        <w:rPr>
          <w:rFonts w:ascii="Times New Roman" w:eastAsia="Times New Roman" w:hAnsi="Times New Roman" w:cs="Times New Roman"/>
          <w:sz w:val="24"/>
          <w:szCs w:val="24"/>
        </w:rPr>
      </w:pPr>
      <w:r w:rsidRPr="00022C82">
        <w:rPr>
          <w:rFonts w:ascii="Times New Roman" w:eastAsia="Times New Roman" w:hAnsi="Times New Roman" w:cs="Times New Roman"/>
          <w:sz w:val="24"/>
          <w:szCs w:val="24"/>
        </w:rPr>
        <w:t xml:space="preserve">Toto Slot has become a favorite for players seeking thrilling entertainment and instant excitement. Unlike traditional slot games, Toto Slot offers a digital platform where players can spin the reels anytime and anywhere, </w:t>
      </w:r>
      <w:hyperlink r:id="rId5" w:tgtFrame="_blank" w:history="1">
        <w:proofErr w:type="spellStart"/>
        <w:r>
          <w:rPr>
            <w:rStyle w:val="Hyperlink"/>
            <w:rFonts w:ascii="Calibri" w:hAnsi="Calibri" w:cs="Calibri"/>
          </w:rPr>
          <w:t>evostoto</w:t>
        </w:r>
        <w:proofErr w:type="spellEnd"/>
      </w:hyperlink>
      <w:r>
        <w:rPr>
          <w:rFonts w:ascii="Calibri" w:hAnsi="Calibri" w:cs="Calibri"/>
          <w:color w:val="1155CC"/>
          <w:u w:val="single"/>
        </w:rPr>
        <w:t xml:space="preserve"> </w:t>
      </w:r>
      <w:bookmarkStart w:id="0" w:name="_GoBack"/>
      <w:bookmarkEnd w:id="0"/>
      <w:r w:rsidRPr="00022C82">
        <w:rPr>
          <w:rFonts w:ascii="Times New Roman" w:eastAsia="Times New Roman" w:hAnsi="Times New Roman" w:cs="Times New Roman"/>
          <w:sz w:val="24"/>
          <w:szCs w:val="24"/>
        </w:rPr>
        <w:t>making it convenient and highly engaging. The game combines vibrant visuals, captivating sound effects, and interactive features to create an immersive experience.</w:t>
      </w:r>
    </w:p>
    <w:p w:rsidR="00022C82" w:rsidRPr="00022C82" w:rsidRDefault="00022C82" w:rsidP="00022C82">
      <w:pPr>
        <w:spacing w:before="100" w:beforeAutospacing="1" w:after="100" w:afterAutospacing="1" w:line="240" w:lineRule="auto"/>
        <w:rPr>
          <w:rFonts w:ascii="Times New Roman" w:eastAsia="Times New Roman" w:hAnsi="Times New Roman" w:cs="Times New Roman"/>
          <w:sz w:val="24"/>
          <w:szCs w:val="24"/>
        </w:rPr>
      </w:pPr>
      <w:r w:rsidRPr="00022C82">
        <w:rPr>
          <w:rFonts w:ascii="Times New Roman" w:eastAsia="Times New Roman" w:hAnsi="Times New Roman" w:cs="Times New Roman"/>
          <w:sz w:val="24"/>
          <w:szCs w:val="24"/>
        </w:rPr>
        <w:t xml:space="preserve">One of the key attractions of Toto Slot is its variety of themes and designs. Players can enjoy adventures ranging from mystical worlds and ancient treasures to modern urban settings and popular culture-inspired games. Each game comes with unique </w:t>
      </w:r>
      <w:proofErr w:type="gramStart"/>
      <w:r w:rsidRPr="00022C82">
        <w:rPr>
          <w:rFonts w:ascii="Times New Roman" w:eastAsia="Times New Roman" w:hAnsi="Times New Roman" w:cs="Times New Roman"/>
          <w:sz w:val="24"/>
          <w:szCs w:val="24"/>
        </w:rPr>
        <w:t>features,</w:t>
      </w:r>
      <w:proofErr w:type="gramEnd"/>
      <w:r w:rsidRPr="00022C82">
        <w:rPr>
          <w:rFonts w:ascii="Times New Roman" w:eastAsia="Times New Roman" w:hAnsi="Times New Roman" w:cs="Times New Roman"/>
          <w:sz w:val="24"/>
          <w:szCs w:val="24"/>
        </w:rPr>
        <w:t xml:space="preserve"> including bonus rounds, free spins, and special symbols that add layers of excitement and anticipation.</w:t>
      </w:r>
    </w:p>
    <w:p w:rsidR="00022C82" w:rsidRPr="00022C82" w:rsidRDefault="00022C82" w:rsidP="00022C82">
      <w:pPr>
        <w:spacing w:before="100" w:beforeAutospacing="1" w:after="100" w:afterAutospacing="1" w:line="240" w:lineRule="auto"/>
        <w:rPr>
          <w:rFonts w:ascii="Times New Roman" w:eastAsia="Times New Roman" w:hAnsi="Times New Roman" w:cs="Times New Roman"/>
          <w:sz w:val="24"/>
          <w:szCs w:val="24"/>
        </w:rPr>
      </w:pPr>
      <w:r w:rsidRPr="00022C82">
        <w:rPr>
          <w:rFonts w:ascii="Times New Roman" w:eastAsia="Times New Roman" w:hAnsi="Times New Roman" w:cs="Times New Roman"/>
          <w:sz w:val="24"/>
          <w:szCs w:val="24"/>
        </w:rPr>
        <w:t>The interactive nature of Toto Slot keeps players engaged. Betting options allow participants to explore different strategies, enhancing the thrill of each spin. While luck plays a central role, the variety of gameplay elements makes every session unpredictable and enjoyable.</w:t>
      </w:r>
    </w:p>
    <w:p w:rsidR="00022C82" w:rsidRPr="00022C82" w:rsidRDefault="00022C82" w:rsidP="00022C82">
      <w:pPr>
        <w:spacing w:before="100" w:beforeAutospacing="1" w:after="100" w:afterAutospacing="1" w:line="240" w:lineRule="auto"/>
        <w:rPr>
          <w:rFonts w:ascii="Times New Roman" w:eastAsia="Times New Roman" w:hAnsi="Times New Roman" w:cs="Times New Roman"/>
          <w:sz w:val="24"/>
          <w:szCs w:val="24"/>
        </w:rPr>
      </w:pPr>
      <w:r w:rsidRPr="00022C82">
        <w:rPr>
          <w:rFonts w:ascii="Times New Roman" w:eastAsia="Times New Roman" w:hAnsi="Times New Roman" w:cs="Times New Roman"/>
          <w:sz w:val="24"/>
          <w:szCs w:val="24"/>
        </w:rPr>
        <w:t xml:space="preserve">Accessibility is another important aspect of Toto Slot. Digital platforms make it easy for players to enjoy the game on computers, tablets, or mobile devices. The convenience of online gaming ensures that excitement is never far away, whether during a short break or a relaxed evening at </w:t>
      </w:r>
      <w:proofErr w:type="gramStart"/>
      <w:r w:rsidRPr="00022C82">
        <w:rPr>
          <w:rFonts w:ascii="Times New Roman" w:eastAsia="Times New Roman" w:hAnsi="Times New Roman" w:cs="Times New Roman"/>
          <w:sz w:val="24"/>
          <w:szCs w:val="24"/>
        </w:rPr>
        <w:t>home</w:t>
      </w:r>
      <w:proofErr w:type="gramEnd"/>
      <w:r w:rsidRPr="00022C82">
        <w:rPr>
          <w:rFonts w:ascii="Times New Roman" w:eastAsia="Times New Roman" w:hAnsi="Times New Roman" w:cs="Times New Roman"/>
          <w:sz w:val="24"/>
          <w:szCs w:val="24"/>
        </w:rPr>
        <w:t>.</w:t>
      </w:r>
    </w:p>
    <w:p w:rsidR="00022C82" w:rsidRPr="00022C82" w:rsidRDefault="00022C82" w:rsidP="00022C82">
      <w:pPr>
        <w:spacing w:before="100" w:beforeAutospacing="1" w:after="100" w:afterAutospacing="1" w:line="240" w:lineRule="auto"/>
        <w:rPr>
          <w:rFonts w:ascii="Times New Roman" w:eastAsia="Times New Roman" w:hAnsi="Times New Roman" w:cs="Times New Roman"/>
          <w:sz w:val="24"/>
          <w:szCs w:val="24"/>
        </w:rPr>
      </w:pPr>
      <w:r w:rsidRPr="00022C82">
        <w:rPr>
          <w:rFonts w:ascii="Times New Roman" w:eastAsia="Times New Roman" w:hAnsi="Times New Roman" w:cs="Times New Roman"/>
          <w:sz w:val="24"/>
          <w:szCs w:val="24"/>
        </w:rPr>
        <w:t xml:space="preserve">Safety and fairness are priorities for reputable Toto Slot platforms. Licensed operators use advanced systems to ensure transparent gameplay and secure transactions, giving </w:t>
      </w:r>
      <w:proofErr w:type="gramStart"/>
      <w:r w:rsidRPr="00022C82">
        <w:rPr>
          <w:rFonts w:ascii="Times New Roman" w:eastAsia="Times New Roman" w:hAnsi="Times New Roman" w:cs="Times New Roman"/>
          <w:sz w:val="24"/>
          <w:szCs w:val="24"/>
        </w:rPr>
        <w:t>players</w:t>
      </w:r>
      <w:proofErr w:type="gramEnd"/>
      <w:r w:rsidRPr="00022C82">
        <w:rPr>
          <w:rFonts w:ascii="Times New Roman" w:eastAsia="Times New Roman" w:hAnsi="Times New Roman" w:cs="Times New Roman"/>
          <w:sz w:val="24"/>
          <w:szCs w:val="24"/>
        </w:rPr>
        <w:t xml:space="preserve"> confidence as they enjoy their favorite games.</w:t>
      </w:r>
    </w:p>
    <w:p w:rsidR="00022C82" w:rsidRPr="00022C82" w:rsidRDefault="00022C82" w:rsidP="00022C82">
      <w:pPr>
        <w:spacing w:before="100" w:beforeAutospacing="1" w:after="100" w:afterAutospacing="1" w:line="240" w:lineRule="auto"/>
        <w:rPr>
          <w:rFonts w:ascii="Times New Roman" w:eastAsia="Times New Roman" w:hAnsi="Times New Roman" w:cs="Times New Roman"/>
          <w:sz w:val="24"/>
          <w:szCs w:val="24"/>
        </w:rPr>
      </w:pPr>
      <w:r w:rsidRPr="00022C82">
        <w:rPr>
          <w:rFonts w:ascii="Times New Roman" w:eastAsia="Times New Roman" w:hAnsi="Times New Roman" w:cs="Times New Roman"/>
          <w:sz w:val="24"/>
          <w:szCs w:val="24"/>
        </w:rPr>
        <w:t>In conclusion, Toto Slot offers an exciting blend of entertainment, accessibility, and interactive fun. Its engaging themes, dynamic features, and secure platforms make it a popular choice for those looking to experience the thrill of slots in the digital age.</w:t>
      </w:r>
    </w:p>
    <w:p w:rsidR="00B7585E" w:rsidRDefault="00B7585E"/>
    <w:sectPr w:rsidR="00B75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C82"/>
    <w:rsid w:val="00022C82"/>
    <w:rsid w:val="00B75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22C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C8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22C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22C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22C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C8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22C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22C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anngira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2025-12-06T08:58:00Z</dcterms:created>
  <dcterms:modified xsi:type="dcterms:W3CDTF">2025-12-06T08:58:00Z</dcterms:modified>
</cp:coreProperties>
</file>