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031BD">
      <w:pPr>
        <w:pStyle w:val="14"/>
        <w:spacing w:before="0" w:beforeAutospacing="0" w:after="0" w:afterAutospacing="0"/>
        <w:jc w:val="center"/>
        <w:rPr>
          <w:rFonts w:hint="default" w:ascii="Calibri" w:hAnsi="Calibri" w:cs="Calibri"/>
          <w:color w:val="0E101A"/>
          <w:sz w:val="16"/>
          <w:szCs w:val="16"/>
          <w:lang w:val="en-IN"/>
        </w:rPr>
      </w:pPr>
      <w:r>
        <w:rPr>
          <w:rFonts w:hint="default" w:ascii="Calibri" w:hAnsi="Calibri" w:cs="Calibri"/>
          <w:color w:val="0E101A"/>
          <w:sz w:val="16"/>
          <w:szCs w:val="16"/>
          <w:lang w:val="en-IN"/>
        </w:rPr>
        <w:drawing>
          <wp:inline distT="0" distB="0" distL="114300" distR="114300">
            <wp:extent cx="1387475" cy="868680"/>
            <wp:effectExtent l="0" t="0" r="3175" b="7620"/>
            <wp:docPr id="2" name="Picture 2" descr="ALT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LTAH"/>
                    <pic:cNvPicPr>
                      <a:picLocks noChangeAspect="1"/>
                    </pic:cNvPicPr>
                  </pic:nvPicPr>
                  <pic:blipFill>
                    <a:blip r:embed="rId6"/>
                    <a:stretch>
                      <a:fillRect/>
                    </a:stretch>
                  </pic:blipFill>
                  <pic:spPr>
                    <a:xfrm>
                      <a:off x="0" y="0"/>
                      <a:ext cx="1387475" cy="868680"/>
                    </a:xfrm>
                    <a:prstGeom prst="rect">
                      <a:avLst/>
                    </a:prstGeom>
                  </pic:spPr>
                </pic:pic>
              </a:graphicData>
            </a:graphic>
          </wp:inline>
        </w:drawing>
      </w:r>
    </w:p>
    <w:p w14:paraId="4C8198D8">
      <w:pPr>
        <w:pStyle w:val="14"/>
        <w:spacing w:before="0" w:beforeAutospacing="0" w:after="0" w:afterAutospacing="0"/>
        <w:jc w:val="center"/>
        <w:rPr>
          <w:rStyle w:val="15"/>
          <w:rFonts w:ascii="Calibri" w:hAnsi="Calibri" w:cs="Calibri" w:eastAsiaTheme="majorEastAsia"/>
          <w:color w:val="0E101A"/>
        </w:rPr>
      </w:pPr>
      <w:bookmarkStart w:id="0" w:name="_GoBack"/>
      <w:r>
        <w:rPr>
          <w:rStyle w:val="15"/>
          <w:rFonts w:ascii="Calibri" w:hAnsi="Calibri" w:cs="Calibri" w:eastAsiaTheme="majorEastAsia"/>
          <w:color w:val="0E101A"/>
        </w:rPr>
        <w:t>An Overview of Charcoal Chicken Greenacre that you should consider</w:t>
      </w:r>
    </w:p>
    <w:bookmarkEnd w:id="0"/>
    <w:p w14:paraId="22802611">
      <w:pPr>
        <w:pStyle w:val="14"/>
        <w:spacing w:before="0" w:beforeAutospacing="0" w:after="0" w:afterAutospacing="0"/>
        <w:jc w:val="both"/>
        <w:rPr>
          <w:rFonts w:ascii="Calibri" w:hAnsi="Calibri" w:cs="Calibri"/>
          <w:color w:val="0E101A"/>
        </w:rPr>
      </w:pPr>
    </w:p>
    <w:p w14:paraId="22D17687">
      <w:pPr>
        <w:pStyle w:val="14"/>
        <w:spacing w:before="0" w:beforeAutospacing="0" w:after="0" w:afterAutospacing="0"/>
        <w:jc w:val="both"/>
        <w:rPr>
          <w:rFonts w:ascii="Calibri" w:hAnsi="Calibri" w:cs="Calibri"/>
          <w:color w:val="0E101A"/>
          <w:sz w:val="16"/>
          <w:szCs w:val="16"/>
        </w:rPr>
      </w:pPr>
      <w:r>
        <w:rPr>
          <w:rFonts w:ascii="Calibri" w:hAnsi="Calibri" w:cs="Calibri"/>
          <w:color w:val="0E101A"/>
          <w:sz w:val="16"/>
          <w:szCs w:val="16"/>
        </w:rPr>
        <w:t>It is a fabulous culinary practice in many regions of the planet, holds an exceptional spot in the hearts of food lovers, and relaxed burger joints the same. Its flavor, accomplished through sluggish cooking over charcoal, separates it from other chicken dishes ready by customary techniques. This outline digs into the beginnings, readiness strategies, worldwide ubiquity, and social meaning of charcoal chicken.</w:t>
      </w:r>
    </w:p>
    <w:p w14:paraId="46B39951">
      <w:pPr>
        <w:pStyle w:val="14"/>
        <w:spacing w:before="0" w:beforeAutospacing="0" w:after="0" w:afterAutospacing="0"/>
        <w:jc w:val="both"/>
        <w:rPr>
          <w:rFonts w:ascii="Calibri" w:hAnsi="Calibri" w:cs="Calibri"/>
          <w:color w:val="0E101A"/>
          <w:sz w:val="16"/>
          <w:szCs w:val="16"/>
        </w:rPr>
      </w:pPr>
    </w:p>
    <w:p w14:paraId="58BCEDA3">
      <w:pPr>
        <w:pStyle w:val="14"/>
        <w:spacing w:before="0" w:beforeAutospacing="0" w:after="0" w:afterAutospacing="0"/>
        <w:jc w:val="both"/>
        <w:rPr>
          <w:rStyle w:val="15"/>
          <w:rFonts w:ascii="Calibri" w:hAnsi="Calibri" w:cs="Calibri" w:eastAsiaTheme="majorEastAsia"/>
          <w:color w:val="0E101A"/>
          <w:sz w:val="16"/>
          <w:szCs w:val="16"/>
        </w:rPr>
      </w:pPr>
      <w:r>
        <w:rPr>
          <w:rStyle w:val="15"/>
          <w:rFonts w:ascii="Calibri" w:hAnsi="Calibri" w:cs="Calibri" w:eastAsiaTheme="majorEastAsia"/>
          <w:color w:val="0E101A"/>
          <w:sz w:val="16"/>
          <w:szCs w:val="16"/>
        </w:rPr>
        <w:t>Starting Points and History</w:t>
      </w:r>
    </w:p>
    <w:p w14:paraId="6BC22016">
      <w:pPr>
        <w:pStyle w:val="14"/>
        <w:spacing w:before="0" w:beforeAutospacing="0" w:after="0" w:afterAutospacing="0"/>
        <w:jc w:val="both"/>
        <w:rPr>
          <w:rFonts w:ascii="Calibri" w:hAnsi="Calibri" w:cs="Calibri"/>
          <w:color w:val="0E101A"/>
          <w:sz w:val="16"/>
          <w:szCs w:val="16"/>
        </w:rPr>
      </w:pPr>
    </w:p>
    <w:p w14:paraId="62F562D3">
      <w:pPr>
        <w:pStyle w:val="14"/>
        <w:spacing w:before="0" w:beforeAutospacing="0" w:after="0" w:afterAutospacing="0"/>
        <w:jc w:val="both"/>
        <w:rPr>
          <w:rFonts w:ascii="Calibri" w:hAnsi="Calibri" w:cs="Calibri"/>
          <w:color w:val="0E101A"/>
          <w:sz w:val="16"/>
          <w:szCs w:val="16"/>
        </w:rPr>
      </w:pPr>
      <w:r>
        <w:rPr>
          <w:rFonts w:ascii="Calibri" w:hAnsi="Calibri" w:cs="Calibri"/>
          <w:color w:val="0E101A"/>
          <w:sz w:val="16"/>
          <w:szCs w:val="16"/>
        </w:rPr>
        <w:t xml:space="preserve">The underlying foundations can be followed back to different areas all over the planet. In Australia, for instance, it acquired prominence during the twentieth century when European outsiders presented their conventional technique for cooking chicken over charcoal. </w:t>
      </w:r>
    </w:p>
    <w:p w14:paraId="2716DA23">
      <w:pPr>
        <w:pStyle w:val="14"/>
        <w:spacing w:before="0" w:beforeAutospacing="0" w:after="0" w:afterAutospacing="0"/>
        <w:jc w:val="both"/>
        <w:rPr>
          <w:rFonts w:ascii="Calibri" w:hAnsi="Calibri" w:cs="Calibri"/>
          <w:color w:val="0E101A"/>
          <w:sz w:val="16"/>
          <w:szCs w:val="16"/>
        </w:rPr>
      </w:pPr>
    </w:p>
    <w:p w14:paraId="7ADD25F8">
      <w:pPr>
        <w:pStyle w:val="14"/>
        <w:spacing w:before="0" w:beforeAutospacing="0" w:after="0" w:afterAutospacing="0"/>
        <w:jc w:val="both"/>
        <w:rPr>
          <w:rStyle w:val="15"/>
          <w:rFonts w:ascii="Calibri" w:hAnsi="Calibri" w:cs="Calibri" w:eastAsiaTheme="majorEastAsia"/>
          <w:color w:val="0E101A"/>
          <w:sz w:val="16"/>
          <w:szCs w:val="16"/>
        </w:rPr>
      </w:pPr>
      <w:r>
        <w:rPr>
          <w:rStyle w:val="15"/>
          <w:rFonts w:ascii="Calibri" w:hAnsi="Calibri" w:cs="Calibri" w:eastAsiaTheme="majorEastAsia"/>
          <w:color w:val="0E101A"/>
          <w:sz w:val="16"/>
          <w:szCs w:val="16"/>
        </w:rPr>
        <w:t>Planning Procedures</w:t>
      </w:r>
    </w:p>
    <w:p w14:paraId="5613DC29">
      <w:pPr>
        <w:pStyle w:val="14"/>
        <w:spacing w:before="0" w:beforeAutospacing="0" w:after="0" w:afterAutospacing="0"/>
        <w:jc w:val="both"/>
        <w:rPr>
          <w:rFonts w:ascii="Calibri" w:hAnsi="Calibri" w:cs="Calibri"/>
          <w:color w:val="0E101A"/>
          <w:sz w:val="16"/>
          <w:szCs w:val="16"/>
        </w:rPr>
      </w:pPr>
    </w:p>
    <w:p w14:paraId="11069BD3">
      <w:pPr>
        <w:pStyle w:val="14"/>
        <w:spacing w:before="0" w:beforeAutospacing="0" w:after="0" w:afterAutospacing="0"/>
        <w:jc w:val="both"/>
        <w:rPr>
          <w:rFonts w:ascii="Calibri" w:hAnsi="Calibri" w:cs="Calibri"/>
          <w:color w:val="0E101A"/>
          <w:sz w:val="16"/>
          <w:szCs w:val="16"/>
        </w:rPr>
      </w:pPr>
      <w:r>
        <w:rPr>
          <w:rFonts w:ascii="Calibri" w:hAnsi="Calibri" w:cs="Calibri"/>
          <w:color w:val="0E101A"/>
          <w:sz w:val="16"/>
          <w:szCs w:val="16"/>
        </w:rPr>
        <w:t xml:space="preserve">The sign of charcoal chicken lies in its planning technique. Regularly, the chicken is marinated in a mix of spices, flavors, and once in a while yogurt or citrus to upgrade flavor and delicacy. It is then sluggish cooked over a charcoal barbecue or rotisserie, permitting the smoky fragrance and burned outside to create while guaranteeing the meat stays delicious and delicious. This technique instills the </w:t>
      </w:r>
      <w:r>
        <w:rPr>
          <w:rStyle w:val="15"/>
          <w:rFonts w:ascii="Calibri" w:hAnsi="Calibri" w:cs="Calibri" w:eastAsiaTheme="majorEastAsia"/>
          <w:color w:val="0E101A"/>
          <w:sz w:val="16"/>
          <w:szCs w:val="16"/>
        </w:rPr>
        <w:fldChar w:fldCharType="begin"/>
      </w:r>
      <w:r>
        <w:rPr>
          <w:rStyle w:val="15"/>
          <w:rFonts w:ascii="Calibri" w:hAnsi="Calibri" w:cs="Calibri" w:eastAsiaTheme="majorEastAsia"/>
          <w:color w:val="0E101A"/>
          <w:sz w:val="16"/>
          <w:szCs w:val="16"/>
        </w:rPr>
        <w:instrText xml:space="preserve"> HYPERLINK "https://goo.gl/maps/eo8uJBdjs49sm4Ra6" </w:instrText>
      </w:r>
      <w:r>
        <w:rPr>
          <w:rStyle w:val="15"/>
          <w:rFonts w:ascii="Calibri" w:hAnsi="Calibri" w:cs="Calibri" w:eastAsiaTheme="majorEastAsia"/>
          <w:color w:val="0E101A"/>
          <w:sz w:val="16"/>
          <w:szCs w:val="16"/>
        </w:rPr>
        <w:fldChar w:fldCharType="separate"/>
      </w:r>
      <w:r>
        <w:rPr>
          <w:rStyle w:val="13"/>
          <w:rFonts w:ascii="Calibri" w:hAnsi="Calibri" w:cs="Calibri" w:eastAsiaTheme="majorEastAsia"/>
          <w:b/>
          <w:bCs/>
          <w:color w:val="0E101A"/>
          <w:sz w:val="16"/>
          <w:szCs w:val="16"/>
        </w:rPr>
        <w:t>Charcoal Chicken Greenacre</w:t>
      </w:r>
      <w:r>
        <w:rPr>
          <w:rStyle w:val="15"/>
          <w:rFonts w:ascii="Calibri" w:hAnsi="Calibri" w:cs="Calibri" w:eastAsiaTheme="majorEastAsia"/>
          <w:color w:val="0E101A"/>
          <w:sz w:val="16"/>
          <w:szCs w:val="16"/>
        </w:rPr>
        <w:fldChar w:fldCharType="end"/>
      </w:r>
      <w:r>
        <w:rPr>
          <w:rFonts w:ascii="Calibri" w:hAnsi="Calibri" w:cs="Calibri"/>
          <w:color w:val="0E101A"/>
          <w:sz w:val="16"/>
          <w:szCs w:val="16"/>
        </w:rPr>
        <w:t xml:space="preserve"> with an exciting taste. Also, it makes a particular surface that is hard to imitate utilizing other cooking strategies.</w:t>
      </w:r>
    </w:p>
    <w:p w14:paraId="2A086EF5">
      <w:pPr>
        <w:pStyle w:val="14"/>
        <w:spacing w:before="0" w:beforeAutospacing="0" w:after="0" w:afterAutospacing="0"/>
        <w:jc w:val="both"/>
        <w:rPr>
          <w:rFonts w:ascii="Calibri" w:hAnsi="Calibri" w:cs="Calibri"/>
          <w:color w:val="0E101A"/>
          <w:sz w:val="16"/>
          <w:szCs w:val="16"/>
        </w:rPr>
      </w:pPr>
    </w:p>
    <w:p w14:paraId="4594A387">
      <w:pPr>
        <w:pStyle w:val="14"/>
        <w:spacing w:before="0" w:beforeAutospacing="0" w:after="0" w:afterAutospacing="0"/>
        <w:jc w:val="both"/>
        <w:rPr>
          <w:rStyle w:val="15"/>
          <w:rFonts w:ascii="Calibri" w:hAnsi="Calibri" w:cs="Calibri" w:eastAsiaTheme="majorEastAsia"/>
          <w:color w:val="0E101A"/>
          <w:sz w:val="16"/>
          <w:szCs w:val="16"/>
        </w:rPr>
      </w:pPr>
      <w:r>
        <w:rPr>
          <w:rStyle w:val="15"/>
          <w:rFonts w:ascii="Calibri" w:hAnsi="Calibri" w:cs="Calibri" w:eastAsiaTheme="majorEastAsia"/>
          <w:color w:val="0E101A"/>
          <w:sz w:val="16"/>
          <w:szCs w:val="16"/>
        </w:rPr>
        <w:t>Worldwide Fame</w:t>
      </w:r>
    </w:p>
    <w:p w14:paraId="1F386E1F">
      <w:pPr>
        <w:pStyle w:val="14"/>
        <w:spacing w:before="0" w:beforeAutospacing="0" w:after="0" w:afterAutospacing="0"/>
        <w:jc w:val="both"/>
        <w:rPr>
          <w:rFonts w:ascii="Calibri" w:hAnsi="Calibri" w:cs="Calibri"/>
          <w:color w:val="0E101A"/>
          <w:sz w:val="16"/>
          <w:szCs w:val="16"/>
        </w:rPr>
      </w:pPr>
    </w:p>
    <w:p w14:paraId="72523C85">
      <w:pPr>
        <w:pStyle w:val="14"/>
        <w:spacing w:before="0" w:beforeAutospacing="0" w:after="0" w:afterAutospacing="0"/>
        <w:jc w:val="both"/>
        <w:rPr>
          <w:rFonts w:ascii="Calibri" w:hAnsi="Calibri" w:cs="Calibri"/>
          <w:color w:val="0E101A"/>
          <w:sz w:val="16"/>
          <w:szCs w:val="16"/>
        </w:rPr>
      </w:pPr>
      <w:r>
        <w:rPr>
          <w:rFonts w:ascii="Calibri" w:hAnsi="Calibri" w:cs="Calibri"/>
          <w:color w:val="0E101A"/>
          <w:sz w:val="16"/>
          <w:szCs w:val="16"/>
        </w:rPr>
        <w:t xml:space="preserve">Throughout the long term, charcoal chicken has risen above social limits and acquired fame globally. Its allure lies in its effortlessness and vigorous flavor profile, making it the premier item for easygoing diners, family social occasions, and, surprisingly, upscale eateries. In Australia, </w:t>
      </w:r>
      <w:r>
        <w:rPr>
          <w:rStyle w:val="15"/>
          <w:rFonts w:ascii="Calibri" w:hAnsi="Calibri" w:cs="Calibri" w:eastAsiaTheme="majorEastAsia"/>
          <w:b w:val="0"/>
          <w:bCs w:val="0"/>
          <w:color w:val="0E101A"/>
          <w:sz w:val="16"/>
          <w:szCs w:val="16"/>
        </w:rPr>
        <w:t xml:space="preserve">Charcoal Chicken Bankstown </w:t>
      </w:r>
      <w:r>
        <w:rPr>
          <w:rFonts w:ascii="Calibri" w:hAnsi="Calibri" w:cs="Calibri"/>
          <w:color w:val="0E101A"/>
          <w:sz w:val="16"/>
          <w:szCs w:val="16"/>
        </w:rPr>
        <w:t>shops are a staple of rural eating, offering a speedy and fulfilling dinner for families and people the same. In nations like Brazil, churrascarias represent considerable authority in rodizio-style administration, where charcoal-barbecued chicken is served close by a grouping of meats, exciting to the two local people and travelers looking for a legitimate culinary encounter.</w:t>
      </w:r>
    </w:p>
    <w:p w14:paraId="46E16298">
      <w:pPr>
        <w:pStyle w:val="14"/>
        <w:spacing w:before="0" w:beforeAutospacing="0" w:after="0" w:afterAutospacing="0"/>
        <w:jc w:val="both"/>
        <w:rPr>
          <w:rFonts w:ascii="Calibri" w:hAnsi="Calibri" w:cs="Calibri"/>
          <w:color w:val="0E101A"/>
          <w:sz w:val="16"/>
          <w:szCs w:val="16"/>
        </w:rPr>
      </w:pPr>
    </w:p>
    <w:p w14:paraId="57E8A949">
      <w:pPr>
        <w:pStyle w:val="14"/>
        <w:spacing w:before="0" w:beforeAutospacing="0" w:after="0" w:afterAutospacing="0"/>
        <w:jc w:val="both"/>
        <w:rPr>
          <w:rStyle w:val="15"/>
          <w:rFonts w:ascii="Calibri" w:hAnsi="Calibri" w:cs="Calibri" w:eastAsiaTheme="majorEastAsia"/>
          <w:color w:val="0E101A"/>
          <w:sz w:val="16"/>
          <w:szCs w:val="16"/>
        </w:rPr>
      </w:pPr>
      <w:r>
        <w:rPr>
          <w:rStyle w:val="15"/>
          <w:rFonts w:ascii="Calibri" w:hAnsi="Calibri" w:cs="Calibri" w:eastAsiaTheme="majorEastAsia"/>
          <w:color w:val="0E101A"/>
          <w:sz w:val="16"/>
          <w:szCs w:val="16"/>
        </w:rPr>
        <w:t>Culinary Variations</w:t>
      </w:r>
    </w:p>
    <w:p w14:paraId="696D74AF">
      <w:pPr>
        <w:pStyle w:val="14"/>
        <w:spacing w:before="0" w:beforeAutospacing="0" w:after="0" w:afterAutospacing="0"/>
        <w:jc w:val="both"/>
        <w:rPr>
          <w:rFonts w:ascii="Calibri" w:hAnsi="Calibri" w:cs="Calibri"/>
          <w:color w:val="0E101A"/>
          <w:sz w:val="16"/>
          <w:szCs w:val="16"/>
        </w:rPr>
      </w:pPr>
    </w:p>
    <w:p w14:paraId="13B32FD0">
      <w:pPr>
        <w:pStyle w:val="14"/>
        <w:spacing w:before="0" w:beforeAutospacing="0" w:after="0" w:afterAutospacing="0"/>
        <w:jc w:val="both"/>
        <w:rPr>
          <w:rFonts w:ascii="Calibri" w:hAnsi="Calibri" w:cs="Calibri"/>
          <w:color w:val="0E101A"/>
          <w:sz w:val="16"/>
          <w:szCs w:val="16"/>
        </w:rPr>
      </w:pPr>
      <w:r>
        <w:rPr>
          <w:rFonts w:ascii="Calibri" w:hAnsi="Calibri" w:cs="Calibri"/>
          <w:color w:val="0E101A"/>
          <w:sz w:val="16"/>
          <w:szCs w:val="16"/>
        </w:rPr>
        <w:t>While conventional charcoal chicken recipes stay well-known, culinary specialists and home cooks keep trying different things with new flavors and fixings. Varieties might incorporate various marinades, sauces, or backups that supplement the smoky undercurrents of the chicken. Moreover, wellbeing cognizant shoppers might choose less fatty slices or natural poultry to line up with dietary inclinations while as yet partaking in the unmistakable taste of charcoal-barbecued chicken.</w:t>
      </w:r>
    </w:p>
    <w:p w14:paraId="67194AA7">
      <w:pPr>
        <w:pStyle w:val="14"/>
        <w:spacing w:before="0" w:beforeAutospacing="0" w:after="0" w:afterAutospacing="0"/>
        <w:jc w:val="both"/>
        <w:rPr>
          <w:rFonts w:ascii="Calibri" w:hAnsi="Calibri" w:cs="Calibri"/>
          <w:color w:val="0E101A"/>
          <w:sz w:val="16"/>
          <w:szCs w:val="16"/>
        </w:rPr>
      </w:pPr>
    </w:p>
    <w:p w14:paraId="5C3DED51">
      <w:pPr>
        <w:pStyle w:val="14"/>
        <w:spacing w:before="0" w:beforeAutospacing="0" w:after="0" w:afterAutospacing="0"/>
        <w:jc w:val="both"/>
        <w:rPr>
          <w:rStyle w:val="15"/>
          <w:rFonts w:ascii="Calibri" w:hAnsi="Calibri" w:cs="Calibri" w:eastAsiaTheme="majorEastAsia"/>
          <w:color w:val="0E101A"/>
          <w:sz w:val="16"/>
          <w:szCs w:val="16"/>
        </w:rPr>
      </w:pPr>
      <w:r>
        <w:rPr>
          <w:rStyle w:val="15"/>
          <w:rFonts w:ascii="Calibri" w:hAnsi="Calibri" w:cs="Calibri" w:eastAsiaTheme="majorEastAsia"/>
          <w:color w:val="0E101A"/>
          <w:sz w:val="16"/>
          <w:szCs w:val="16"/>
        </w:rPr>
        <w:t>Social Importance</w:t>
      </w:r>
    </w:p>
    <w:p w14:paraId="6CF017C4">
      <w:pPr>
        <w:pStyle w:val="14"/>
        <w:spacing w:before="0" w:beforeAutospacing="0" w:after="0" w:afterAutospacing="0"/>
        <w:jc w:val="both"/>
        <w:rPr>
          <w:rFonts w:ascii="Calibri" w:hAnsi="Calibri" w:cs="Calibri"/>
          <w:color w:val="0E101A"/>
          <w:sz w:val="16"/>
          <w:szCs w:val="16"/>
        </w:rPr>
      </w:pPr>
    </w:p>
    <w:p w14:paraId="4EC62374">
      <w:pPr>
        <w:pStyle w:val="14"/>
        <w:spacing w:before="0" w:beforeAutospacing="0" w:after="0" w:afterAutospacing="0"/>
        <w:jc w:val="both"/>
        <w:rPr>
          <w:rFonts w:ascii="Calibri" w:hAnsi="Calibri" w:cs="Calibri"/>
          <w:color w:val="0E101A"/>
          <w:sz w:val="16"/>
          <w:szCs w:val="16"/>
        </w:rPr>
      </w:pPr>
      <w:r>
        <w:rPr>
          <w:rFonts w:ascii="Calibri" w:hAnsi="Calibri" w:cs="Calibri"/>
          <w:color w:val="0E101A"/>
          <w:sz w:val="16"/>
          <w:szCs w:val="16"/>
        </w:rPr>
        <w:t>Past its culinary allure, charcoal chicken holds social importance in numerous networks. In Australia, for example, it is frequently connected with end-of-the-week grills and get-togethers, where loved ones meet up to appreciate newly barbecued chicken joined by servings of mixed greens and sides. In nations like Lebanon, charcoal-barbecued chicken is a foundation of road food culture, with sellers serving it close by flatbreads, pickles, and tahini sauce, making a tactile encounter that reflects nearby preferences and customs.</w:t>
      </w:r>
    </w:p>
    <w:p w14:paraId="32C24004">
      <w:pPr>
        <w:pStyle w:val="14"/>
        <w:spacing w:before="0" w:beforeAutospacing="0" w:after="0" w:afterAutospacing="0"/>
        <w:jc w:val="both"/>
        <w:rPr>
          <w:rFonts w:ascii="Calibri" w:hAnsi="Calibri" w:cs="Calibri"/>
          <w:color w:val="0E101A"/>
          <w:sz w:val="16"/>
          <w:szCs w:val="16"/>
        </w:rPr>
      </w:pPr>
    </w:p>
    <w:p w14:paraId="224AE99E">
      <w:pPr>
        <w:pStyle w:val="14"/>
        <w:spacing w:before="0" w:beforeAutospacing="0" w:after="0" w:afterAutospacing="0"/>
        <w:jc w:val="both"/>
        <w:rPr>
          <w:rStyle w:val="15"/>
          <w:rFonts w:ascii="Calibri" w:hAnsi="Calibri" w:cs="Calibri" w:eastAsiaTheme="majorEastAsia"/>
          <w:color w:val="0E101A"/>
          <w:sz w:val="16"/>
          <w:szCs w:val="16"/>
        </w:rPr>
      </w:pPr>
      <w:r>
        <w:rPr>
          <w:rStyle w:val="15"/>
          <w:rFonts w:ascii="Calibri" w:hAnsi="Calibri" w:cs="Calibri" w:eastAsiaTheme="majorEastAsia"/>
          <w:color w:val="0E101A"/>
          <w:sz w:val="16"/>
          <w:szCs w:val="16"/>
        </w:rPr>
        <w:t>End Note</w:t>
      </w:r>
    </w:p>
    <w:p w14:paraId="6D89E730">
      <w:pPr>
        <w:pStyle w:val="14"/>
        <w:spacing w:before="0" w:beforeAutospacing="0" w:after="0" w:afterAutospacing="0"/>
        <w:jc w:val="both"/>
        <w:rPr>
          <w:rFonts w:ascii="Calibri" w:hAnsi="Calibri" w:cs="Calibri"/>
          <w:color w:val="0E101A"/>
          <w:sz w:val="16"/>
          <w:szCs w:val="16"/>
        </w:rPr>
      </w:pPr>
    </w:p>
    <w:p w14:paraId="2EF10906">
      <w:pPr>
        <w:pStyle w:val="14"/>
        <w:spacing w:before="0" w:beforeAutospacing="0" w:after="0" w:afterAutospacing="0"/>
        <w:jc w:val="both"/>
        <w:rPr>
          <w:rFonts w:ascii="Calibri" w:hAnsi="Calibri" w:cs="Calibri"/>
          <w:color w:val="0E101A"/>
          <w:sz w:val="16"/>
          <w:szCs w:val="16"/>
        </w:rPr>
      </w:pPr>
      <w:r>
        <w:rPr>
          <w:rFonts w:ascii="Calibri" w:hAnsi="Calibri" w:cs="Calibri"/>
          <w:color w:val="0E101A"/>
          <w:sz w:val="16"/>
          <w:szCs w:val="16"/>
        </w:rPr>
        <w:t>Whether served essentially with a press of lemon or as a feature of a luxurious banquet, charcoal chicken keeps on pleasing palates and unites networks through its exquisite charm and social reverberation. As culinary inclinations develop and worldwide impacts shape gastronomy, charcoal chicken remains an immortal number one, commended for its delightful effortlessness and the masterfulness of charcoal barbecuing.</w:t>
      </w:r>
    </w:p>
    <w:p w14:paraId="36D0B0B3">
      <w:pPr>
        <w:pStyle w:val="14"/>
        <w:spacing w:before="0" w:beforeAutospacing="0" w:after="0" w:afterAutospacing="0"/>
        <w:jc w:val="both"/>
        <w:rPr>
          <w:rFonts w:ascii="Calibri" w:hAnsi="Calibri" w:cs="Calibri"/>
          <w:color w:val="0E101A"/>
          <w:sz w:val="16"/>
          <w:szCs w:val="16"/>
        </w:rPr>
      </w:pPr>
    </w:p>
    <w:p w14:paraId="27C9F713">
      <w:pPr>
        <w:pStyle w:val="14"/>
        <w:spacing w:before="0" w:beforeAutospacing="0" w:after="0" w:afterAutospacing="0"/>
        <w:jc w:val="both"/>
        <w:rPr>
          <w:rFonts w:ascii="Calibri" w:hAnsi="Calibri" w:cs="Calibri"/>
          <w:color w:val="0E101A"/>
          <w:sz w:val="16"/>
          <w:szCs w:val="16"/>
        </w:rPr>
      </w:pPr>
    </w:p>
    <w:p w14:paraId="18895F1C">
      <w:pPr>
        <w:pStyle w:val="14"/>
        <w:spacing w:before="0" w:beforeAutospacing="0" w:after="0" w:afterAutospacing="0"/>
        <w:jc w:val="center"/>
        <w:rPr>
          <w:rFonts w:hint="default" w:ascii="Calibri" w:hAnsi="Calibri" w:cs="Calibri"/>
          <w:color w:val="0E101A"/>
          <w:sz w:val="16"/>
          <w:szCs w:val="16"/>
          <w:lang w:val="en-IN"/>
        </w:rPr>
      </w:pPr>
      <w:r>
        <w:rPr>
          <w:rFonts w:hint="default" w:ascii="Calibri" w:hAnsi="Calibri" w:cs="Calibri"/>
          <w:color w:val="0E101A"/>
          <w:sz w:val="16"/>
          <w:szCs w:val="16"/>
          <w:lang w:val="en-IN"/>
        </w:rPr>
        <w:drawing>
          <wp:inline distT="0" distB="0" distL="114300" distR="114300">
            <wp:extent cx="1475105" cy="924560"/>
            <wp:effectExtent l="0" t="0" r="10795" b="8890"/>
            <wp:docPr id="1" name="Picture 1" descr="ALT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LTAH"/>
                    <pic:cNvPicPr>
                      <a:picLocks noChangeAspect="1"/>
                    </pic:cNvPicPr>
                  </pic:nvPicPr>
                  <pic:blipFill>
                    <a:blip r:embed="rId6"/>
                    <a:stretch>
                      <a:fillRect/>
                    </a:stretch>
                  </pic:blipFill>
                  <pic:spPr>
                    <a:xfrm>
                      <a:off x="0" y="0"/>
                      <a:ext cx="1475105" cy="924560"/>
                    </a:xfrm>
                    <a:prstGeom prst="rect">
                      <a:avLst/>
                    </a:prstGeom>
                  </pic:spPr>
                </pic:pic>
              </a:graphicData>
            </a:graphic>
          </wp:inline>
        </w:drawing>
      </w:r>
    </w:p>
    <w:p w14:paraId="2799AB91">
      <w:pPr>
        <w:pStyle w:val="14"/>
        <w:spacing w:before="0" w:beforeAutospacing="0" w:after="0" w:afterAutospacing="0"/>
        <w:jc w:val="center"/>
        <w:rPr>
          <w:rFonts w:hint="default" w:ascii="Calibri" w:hAnsi="Calibri" w:cs="Calibri"/>
          <w:color w:val="0E101A"/>
          <w:sz w:val="16"/>
          <w:szCs w:val="16"/>
          <w:lang w:val="en-IN"/>
        </w:rPr>
      </w:pPr>
    </w:p>
    <w:p w14:paraId="2E079B4B">
      <w:pPr>
        <w:pStyle w:val="14"/>
        <w:spacing w:before="0" w:beforeAutospacing="0" w:after="0" w:afterAutospacing="0"/>
        <w:jc w:val="center"/>
        <w:rPr>
          <w:rFonts w:hint="default" w:ascii="Calibri" w:hAnsi="Calibri"/>
          <w:b/>
          <w:bCs/>
          <w:color w:val="0E101A"/>
          <w:sz w:val="16"/>
          <w:szCs w:val="16"/>
          <w:lang w:val="en-IN"/>
        </w:rPr>
      </w:pPr>
      <w:r>
        <w:rPr>
          <w:rFonts w:hint="default" w:ascii="Calibri" w:hAnsi="Calibri"/>
          <w:b/>
          <w:bCs/>
          <w:color w:val="0E101A"/>
          <w:sz w:val="16"/>
          <w:szCs w:val="16"/>
          <w:lang w:val="en-IN"/>
        </w:rPr>
        <w:t>Altazah</w:t>
      </w:r>
    </w:p>
    <w:p w14:paraId="608A867B">
      <w:pPr>
        <w:pStyle w:val="14"/>
        <w:spacing w:before="0" w:beforeAutospacing="0" w:after="0" w:afterAutospacing="0"/>
        <w:jc w:val="center"/>
        <w:rPr>
          <w:rFonts w:hint="default" w:ascii="Calibri" w:hAnsi="Calibri"/>
          <w:b/>
          <w:bCs/>
          <w:color w:val="0E101A"/>
          <w:sz w:val="16"/>
          <w:szCs w:val="16"/>
          <w:lang w:val="en-IN"/>
        </w:rPr>
      </w:pPr>
      <w:r>
        <w:rPr>
          <w:rFonts w:hint="default" w:ascii="Calibri" w:hAnsi="Calibri"/>
          <w:b/>
          <w:bCs/>
          <w:color w:val="0E101A"/>
          <w:sz w:val="16"/>
          <w:szCs w:val="16"/>
          <w:lang w:val="en-IN"/>
        </w:rPr>
        <w:t>9-11 Amy St Regents Park NSW 2143</w:t>
      </w:r>
    </w:p>
    <w:p w14:paraId="7C9C54F9">
      <w:pPr>
        <w:pStyle w:val="14"/>
        <w:spacing w:before="0" w:beforeAutospacing="0" w:after="0" w:afterAutospacing="0"/>
        <w:jc w:val="center"/>
        <w:rPr>
          <w:rFonts w:hint="default" w:ascii="Calibri" w:hAnsi="Calibri"/>
          <w:b/>
          <w:bCs/>
          <w:color w:val="0E101A"/>
          <w:sz w:val="16"/>
          <w:szCs w:val="16"/>
          <w:lang w:val="en-IN"/>
        </w:rPr>
      </w:pPr>
      <w:r>
        <w:rPr>
          <w:rFonts w:hint="default" w:ascii="Calibri" w:hAnsi="Calibri"/>
          <w:b/>
          <w:bCs/>
          <w:color w:val="0E101A"/>
          <w:sz w:val="16"/>
          <w:szCs w:val="16"/>
          <w:lang w:val="en-IN"/>
        </w:rPr>
        <w:t>(02) 8730 2757</w:t>
      </w:r>
    </w:p>
    <w:p w14:paraId="01B5E002">
      <w:pPr>
        <w:pStyle w:val="14"/>
        <w:spacing w:before="0" w:beforeAutospacing="0" w:after="0" w:afterAutospacing="0"/>
        <w:jc w:val="center"/>
        <w:rPr>
          <w:rFonts w:hint="default" w:ascii="Calibri" w:hAnsi="Calibri"/>
          <w:b/>
          <w:bCs/>
          <w:color w:val="0E101A"/>
          <w:sz w:val="16"/>
          <w:szCs w:val="16"/>
          <w:lang w:val="en-IN"/>
        </w:rPr>
      </w:pPr>
      <w:r>
        <w:rPr>
          <w:rFonts w:hint="default" w:ascii="Calibri" w:hAnsi="Calibri"/>
          <w:b/>
          <w:bCs/>
          <w:color w:val="0E101A"/>
          <w:sz w:val="16"/>
          <w:szCs w:val="16"/>
          <w:lang w:val="en-IN"/>
        </w:rPr>
        <w:fldChar w:fldCharType="begin"/>
      </w:r>
      <w:r>
        <w:rPr>
          <w:rFonts w:hint="default" w:ascii="Calibri" w:hAnsi="Calibri"/>
          <w:b/>
          <w:bCs/>
          <w:color w:val="0E101A"/>
          <w:sz w:val="16"/>
          <w:szCs w:val="16"/>
          <w:lang w:val="en-IN"/>
        </w:rPr>
        <w:instrText xml:space="preserve"> HYPERLINK "https://goo.gl/maps/eo8uJBdjs49sm4Ra6" </w:instrText>
      </w:r>
      <w:r>
        <w:rPr>
          <w:rFonts w:hint="default" w:ascii="Calibri" w:hAnsi="Calibri"/>
          <w:b/>
          <w:bCs/>
          <w:color w:val="0E101A"/>
          <w:sz w:val="16"/>
          <w:szCs w:val="16"/>
          <w:lang w:val="en-IN"/>
        </w:rPr>
        <w:fldChar w:fldCharType="separate"/>
      </w:r>
      <w:r>
        <w:rPr>
          <w:rStyle w:val="13"/>
          <w:rFonts w:hint="default" w:ascii="Calibri" w:hAnsi="Calibri"/>
          <w:b/>
          <w:bCs/>
          <w:color w:val="0E101A"/>
          <w:sz w:val="16"/>
          <w:szCs w:val="16"/>
          <w:lang w:val="en-IN"/>
        </w:rPr>
        <w:t>https://goo.gl/maps/eo8uJBdjs49sm4Ra6</w:t>
      </w:r>
      <w:r>
        <w:rPr>
          <w:rFonts w:hint="default" w:ascii="Calibri" w:hAnsi="Calibri"/>
          <w:b/>
          <w:bCs/>
          <w:color w:val="0E101A"/>
          <w:sz w:val="16"/>
          <w:szCs w:val="16"/>
          <w:lang w:val="en-IN"/>
        </w:rPr>
        <w:fldChar w:fldCharType="end"/>
      </w:r>
    </w:p>
    <w:p w14:paraId="691A6A41">
      <w:pPr>
        <w:pStyle w:val="14"/>
        <w:spacing w:before="0" w:beforeAutospacing="0" w:after="0" w:afterAutospacing="0"/>
        <w:jc w:val="center"/>
        <w:rPr>
          <w:rFonts w:hint="default" w:ascii="Calibri" w:hAnsi="Calibri" w:cs="Calibri"/>
          <w:b/>
          <w:bCs/>
          <w:color w:val="0E101A"/>
          <w:sz w:val="16"/>
          <w:szCs w:val="16"/>
          <w:lang w:val="en-IN"/>
        </w:rPr>
      </w:pPr>
    </w:p>
    <w:p w14:paraId="7146C690">
      <w:pPr>
        <w:jc w:val="both"/>
        <w:rPr>
          <w:rFonts w:ascii="Calibri" w:hAnsi="Calibri" w:cs="Calibri"/>
          <w:sz w:val="20"/>
          <w:szCs w:val="20"/>
        </w:rPr>
      </w:pPr>
    </w:p>
    <w:p w14:paraId="74D02FCE">
      <w:pPr>
        <w:jc w:val="both"/>
        <w:rPr>
          <w:rFonts w:ascii="Calibri" w:hAnsi="Calibri" w:cs="Calibri"/>
          <w:sz w:val="20"/>
          <w:szCs w:val="20"/>
        </w:rPr>
      </w:pPr>
    </w:p>
    <w:p w14:paraId="7768A500">
      <w:pPr>
        <w:jc w:val="both"/>
        <w:rPr>
          <w:rFonts w:ascii="Calibri" w:hAnsi="Calibri" w:cs="Calibri"/>
          <w:sz w:val="20"/>
          <w:szCs w:val="20"/>
        </w:rPr>
      </w:pPr>
    </w:p>
    <w:p w14:paraId="18E30689">
      <w:pPr>
        <w:jc w:val="both"/>
        <w:rPr>
          <w:rFonts w:ascii="Calibri" w:hAnsi="Calibri" w:cs="Calibri"/>
          <w:sz w:val="20"/>
          <w:szCs w:val="20"/>
        </w:rPr>
      </w:pPr>
    </w:p>
    <w:p w14:paraId="05112221">
      <w:pPr>
        <w:jc w:val="both"/>
        <w:rPr>
          <w:rFonts w:ascii="Calibri" w:hAnsi="Calibri" w:cs="Calibri"/>
          <w:sz w:val="20"/>
          <w:szCs w:val="20"/>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1C8"/>
    <w:rsid w:val="000B40EB"/>
    <w:rsid w:val="00285A68"/>
    <w:rsid w:val="003A5593"/>
    <w:rsid w:val="004951C8"/>
    <w:rsid w:val="006B22D9"/>
    <w:rsid w:val="00A57565"/>
    <w:rsid w:val="00B71A78"/>
    <w:rsid w:val="00CF08F0"/>
    <w:rsid w:val="6BF306C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lang w:val="en-US" w:eastAsia="en-US" w:bidi="hi-IN"/>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36"/>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29"/>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5"/>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semiHidden/>
    <w:unhideWhenUsed/>
    <w:uiPriority w:val="99"/>
    <w:rPr>
      <w:color w:val="0000FF"/>
      <w:u w:val="single"/>
    </w:rPr>
  </w:style>
  <w:style w:type="paragraph" w:styleId="1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en-IN" w:eastAsia="en-IN" w:bidi="ar-SA"/>
      <w14:ligatures w14:val="none"/>
    </w:rPr>
  </w:style>
  <w:style w:type="character" w:styleId="15">
    <w:name w:val="Strong"/>
    <w:basedOn w:val="11"/>
    <w:qFormat/>
    <w:uiPriority w:val="22"/>
    <w:rPr>
      <w:b/>
      <w:bCs/>
    </w:rPr>
  </w:style>
  <w:style w:type="paragraph" w:styleId="16">
    <w:name w:val="Subtitle"/>
    <w:basedOn w:val="1"/>
    <w:next w:val="1"/>
    <w:link w:val="28"/>
    <w:qFormat/>
    <w:uiPriority w:val="11"/>
    <w:rPr>
      <w:rFonts w:eastAsiaTheme="majorEastAsia" w:cstheme="majorBidi"/>
      <w:color w:val="595959" w:themeColor="text1" w:themeTint="A6"/>
      <w:spacing w:val="15"/>
      <w:sz w:val="28"/>
      <w:szCs w:val="25"/>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0"/>
    </w:rPr>
  </w:style>
  <w:style w:type="character" w:customStyle="1" w:styleId="18">
    <w:name w:val="Heading 1 Char"/>
    <w:basedOn w:val="11"/>
    <w:link w:val="2"/>
    <w:qFormat/>
    <w:uiPriority w:val="9"/>
    <w:rPr>
      <w:rFonts w:asciiTheme="majorHAnsi" w:hAnsiTheme="majorHAnsi" w:eastAsiaTheme="majorEastAsia" w:cstheme="majorBidi"/>
      <w:color w:val="104862" w:themeColor="accent1" w:themeShade="BF"/>
      <w:sz w:val="40"/>
      <w:szCs w:val="36"/>
      <w:lang w:val="en-US"/>
    </w:rPr>
  </w:style>
  <w:style w:type="character" w:customStyle="1" w:styleId="19">
    <w:name w:val="Heading 2 Char"/>
    <w:basedOn w:val="11"/>
    <w:link w:val="3"/>
    <w:semiHidden/>
    <w:uiPriority w:val="9"/>
    <w:rPr>
      <w:rFonts w:asciiTheme="majorHAnsi" w:hAnsiTheme="majorHAnsi" w:eastAsiaTheme="majorEastAsia" w:cstheme="majorBidi"/>
      <w:color w:val="104862" w:themeColor="accent1" w:themeShade="BF"/>
      <w:sz w:val="32"/>
      <w:szCs w:val="29"/>
      <w:lang w:val="en-US"/>
    </w:rPr>
  </w:style>
  <w:style w:type="character" w:customStyle="1" w:styleId="20">
    <w:name w:val="Heading 3 Char"/>
    <w:basedOn w:val="11"/>
    <w:link w:val="4"/>
    <w:semiHidden/>
    <w:uiPriority w:val="9"/>
    <w:rPr>
      <w:rFonts w:eastAsiaTheme="majorEastAsia" w:cstheme="majorBidi"/>
      <w:color w:val="104862" w:themeColor="accent1" w:themeShade="BF"/>
      <w:sz w:val="28"/>
      <w:szCs w:val="25"/>
      <w:lang w:val="en-US"/>
    </w:rPr>
  </w:style>
  <w:style w:type="character" w:customStyle="1" w:styleId="21">
    <w:name w:val="Heading 4 Char"/>
    <w:basedOn w:val="11"/>
    <w:link w:val="5"/>
    <w:semiHidden/>
    <w:uiPriority w:val="9"/>
    <w:rPr>
      <w:rFonts w:eastAsiaTheme="majorEastAsia" w:cstheme="majorBidi"/>
      <w:i/>
      <w:iCs/>
      <w:color w:val="104862" w:themeColor="accent1" w:themeShade="BF"/>
      <w:lang w:val="en-US"/>
    </w:rPr>
  </w:style>
  <w:style w:type="character" w:customStyle="1" w:styleId="22">
    <w:name w:val="Heading 5 Char"/>
    <w:basedOn w:val="11"/>
    <w:link w:val="6"/>
    <w:semiHidden/>
    <w:qFormat/>
    <w:uiPriority w:val="9"/>
    <w:rPr>
      <w:rFonts w:eastAsiaTheme="majorEastAsia" w:cstheme="majorBidi"/>
      <w:color w:val="104862" w:themeColor="accent1" w:themeShade="BF"/>
      <w:lang w:val="en-US"/>
    </w:rPr>
  </w:style>
  <w:style w:type="character" w:customStyle="1" w:styleId="23">
    <w:name w:val="Heading 6 Char"/>
    <w:basedOn w:val="11"/>
    <w:link w:val="7"/>
    <w:semiHidden/>
    <w:uiPriority w:val="9"/>
    <w:rPr>
      <w:rFonts w:eastAsiaTheme="majorEastAsia" w:cstheme="majorBidi"/>
      <w:i/>
      <w:iCs/>
      <w:color w:val="595959" w:themeColor="text1" w:themeTint="A6"/>
      <w:lang w:val="en-US"/>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lang w:val="en-US"/>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lang w:val="en-US"/>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lang w:val="en-US"/>
      <w14:textFill>
        <w14:solidFill>
          <w14:schemeClr w14:val="tx1">
            <w14:lumMod w14:val="85000"/>
            <w14:lumOff w14:val="15000"/>
          </w14:schemeClr>
        </w14:solidFill>
      </w14:textFill>
    </w:rPr>
  </w:style>
  <w:style w:type="character" w:customStyle="1" w:styleId="27">
    <w:name w:val="Title Char"/>
    <w:basedOn w:val="11"/>
    <w:link w:val="17"/>
    <w:uiPriority w:val="10"/>
    <w:rPr>
      <w:rFonts w:asciiTheme="majorHAnsi" w:hAnsiTheme="majorHAnsi" w:eastAsiaTheme="majorEastAsia" w:cstheme="majorBidi"/>
      <w:spacing w:val="-10"/>
      <w:kern w:val="28"/>
      <w:sz w:val="56"/>
      <w:szCs w:val="50"/>
      <w:lang w:val="en-US"/>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5"/>
      <w:lang w:val="en-US"/>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lang w:val="en-US"/>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Intense Quote Char"/>
    <w:basedOn w:val="11"/>
    <w:link w:val="33"/>
    <w:qFormat/>
    <w:uiPriority w:val="30"/>
    <w:rPr>
      <w:i/>
      <w:iCs/>
      <w:color w:val="104862" w:themeColor="accent1" w:themeShade="BF"/>
      <w:lang w:val="en-US"/>
    </w:rPr>
  </w:style>
  <w:style w:type="character" w:customStyle="1" w:styleId="35">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532</Words>
  <Characters>3037</Characters>
  <Lines>25</Lines>
  <Paragraphs>7</Paragraphs>
  <TotalTime>22</TotalTime>
  <ScaleCrop>false</ScaleCrop>
  <LinksUpToDate>false</LinksUpToDate>
  <CharactersWithSpaces>3562</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2024-06-14T20:27:00Z</dcterms:created>
  <dc:creator>EZ- 13</dc:creator>
  <cp:lastModifiedBy>KANCHAN EZ RANKINGS</cp:lastModifiedBy>
  <dcterms:modified xsi:type="dcterms:W3CDTF">2024-06-24T05:18:15Z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F979F440A53741B5A2A5755A4E838C4B_12</vt:lpwstr>
  </property>
</Properties>
</file>